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7" w:rsidRDefault="002D5A42" w:rsidP="00377887">
      <w:bookmarkStart w:id="0" w:name="_GoBack"/>
      <w:bookmarkEnd w:id="0"/>
      <w:r>
        <w:rPr>
          <w:lang w:val="sr-Cyrl-CS"/>
        </w:rPr>
        <w:t>REPUBLIKA</w:t>
      </w:r>
      <w:r w:rsidR="00377887">
        <w:rPr>
          <w:lang w:val="sr-Cyrl-CS"/>
        </w:rPr>
        <w:t xml:space="preserve"> </w:t>
      </w:r>
      <w:r>
        <w:rPr>
          <w:lang w:val="sr-Cyrl-CS"/>
        </w:rPr>
        <w:t>SRBIJA</w:t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</w:p>
    <w:p w:rsidR="00377887" w:rsidRDefault="002D5A42" w:rsidP="00377887">
      <w:r>
        <w:rPr>
          <w:lang w:val="sr-Cyrl-CS"/>
        </w:rPr>
        <w:t>NARODNA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77887" w:rsidRDefault="002D5A42" w:rsidP="00377887">
      <w:pPr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</w:p>
    <w:p w:rsidR="00377887" w:rsidRDefault="002D5A42" w:rsidP="00377887">
      <w:pPr>
        <w:rPr>
          <w:lang w:val="sr-Cyrl-RS"/>
        </w:rPr>
      </w:pP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</w:p>
    <w:p w:rsidR="00377887" w:rsidRPr="000E0555" w:rsidRDefault="00377887" w:rsidP="00377887">
      <w:pPr>
        <w:rPr>
          <w:strike/>
        </w:rPr>
      </w:pPr>
      <w:r>
        <w:rPr>
          <w:lang w:val="sr-Cyrl-RS"/>
        </w:rPr>
        <w:t>04</w:t>
      </w:r>
      <w:r w:rsidR="00A81D1E">
        <w:rPr>
          <w:lang w:val="sr-Cyrl-CS"/>
        </w:rPr>
        <w:t xml:space="preserve"> </w:t>
      </w:r>
      <w:r w:rsidR="002D5A42">
        <w:rPr>
          <w:lang w:val="sr-Cyrl-RS"/>
        </w:rPr>
        <w:t>B</w:t>
      </w:r>
      <w:r w:rsidR="002D5A42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0E0555">
        <w:t>011</w:t>
      </w:r>
      <w:r>
        <w:rPr>
          <w:lang w:val="sr-Cyrl-RS"/>
        </w:rPr>
        <w:t>-</w:t>
      </w:r>
      <w:r w:rsidR="002176FC">
        <w:t>2585</w:t>
      </w:r>
      <w:r w:rsidR="000E0555">
        <w:t>/17</w:t>
      </w:r>
    </w:p>
    <w:p w:rsidR="00377887" w:rsidRDefault="002176FC" w:rsidP="00377887">
      <w:pPr>
        <w:rPr>
          <w:lang w:val="sr-Cyrl-RS"/>
        </w:rPr>
      </w:pPr>
      <w:r>
        <w:t>3</w:t>
      </w:r>
      <w:r w:rsidR="00CF5ADE">
        <w:rPr>
          <w:lang w:val="sr-Cyrl-RS"/>
        </w:rPr>
        <w:t xml:space="preserve">. </w:t>
      </w:r>
      <w:r w:rsidR="002D5A42">
        <w:rPr>
          <w:lang w:val="sr-Cyrl-RS"/>
        </w:rPr>
        <w:t>oktobar</w:t>
      </w:r>
      <w:r w:rsidR="001259DF">
        <w:rPr>
          <w:lang w:val="sr-Cyrl-RS"/>
        </w:rPr>
        <w:t xml:space="preserve"> 2017</w:t>
      </w:r>
      <w:r w:rsidR="00377887">
        <w:rPr>
          <w:lang w:val="sr-Cyrl-RS"/>
        </w:rPr>
        <w:t xml:space="preserve">. </w:t>
      </w:r>
      <w:r w:rsidR="002D5A42">
        <w:rPr>
          <w:lang w:val="sr-Cyrl-RS"/>
        </w:rPr>
        <w:t>godine</w:t>
      </w:r>
    </w:p>
    <w:p w:rsidR="00377887" w:rsidRDefault="002D5A42" w:rsidP="00377887">
      <w:pPr>
        <w:rPr>
          <w:lang w:val="sr-Cyrl-CS"/>
        </w:rPr>
      </w:pPr>
      <w:r>
        <w:rPr>
          <w:lang w:val="sr-Cyrl-CS"/>
        </w:rPr>
        <w:t>B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o</w:t>
      </w:r>
      <w:r w:rsidR="00377887">
        <w:rPr>
          <w:lang w:val="sr-Cyrl-CS"/>
        </w:rPr>
        <w:t xml:space="preserve"> </w:t>
      </w:r>
      <w:r>
        <w:rPr>
          <w:lang w:val="sr-Cyrl-CS"/>
        </w:rPr>
        <w:t>g</w:t>
      </w:r>
      <w:r w:rsidR="00377887">
        <w:rPr>
          <w:lang w:val="sr-Cyrl-CS"/>
        </w:rPr>
        <w:t xml:space="preserve"> </w:t>
      </w:r>
      <w:r>
        <w:rPr>
          <w:lang w:val="sr-Cyrl-CS"/>
        </w:rPr>
        <w:t>r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/>
    <w:p w:rsidR="00377887" w:rsidRDefault="00377887" w:rsidP="00377887">
      <w:pPr>
        <w:rPr>
          <w:lang w:val="sr-Cyrl-CS"/>
        </w:rPr>
      </w:pPr>
    </w:p>
    <w:p w:rsidR="00377887" w:rsidRDefault="002D5A42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7788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2D5A42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,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održanoj</w:t>
      </w:r>
      <w:r w:rsidR="00377887">
        <w:rPr>
          <w:lang w:val="sr-Cyrl-RS"/>
        </w:rPr>
        <w:t xml:space="preserve"> </w:t>
      </w:r>
      <w:r w:rsidR="002176FC">
        <w:rPr>
          <w:lang w:val="sr-Cyrl-RS"/>
        </w:rPr>
        <w:t>3</w:t>
      </w:r>
      <w:r w:rsidR="00377887">
        <w:rPr>
          <w:lang w:val="sr-Cyrl-RS"/>
        </w:rPr>
        <w:t>.</w:t>
      </w:r>
      <w:r>
        <w:rPr>
          <w:lang w:val="sr-Cyrl-RS"/>
        </w:rPr>
        <w:t>oktobra</w:t>
      </w:r>
      <w:r w:rsidR="001259DF">
        <w:rPr>
          <w:lang w:val="sr-Cyrl-RS"/>
        </w:rPr>
        <w:t xml:space="preserve"> 2017</w:t>
      </w:r>
      <w:r w:rsidR="00377887">
        <w:rPr>
          <w:lang w:val="sr-Cyrl-RS"/>
        </w:rPr>
        <w:t>.</w:t>
      </w:r>
      <w:r w:rsidR="00377887">
        <w:rPr>
          <w:lang w:val="sr-Cyrl-CS"/>
        </w:rPr>
        <w:t xml:space="preserve"> </w:t>
      </w:r>
      <w:r>
        <w:rPr>
          <w:lang w:val="sr-Cyrl-CS"/>
        </w:rPr>
        <w:t>godine</w:t>
      </w:r>
      <w:r w:rsidR="0037788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NACIONALNOJ</w:t>
      </w:r>
      <w:r w:rsidR="00DB31D2">
        <w:rPr>
          <w:bCs/>
          <w:lang w:val="sr-Cyrl-RS"/>
        </w:rPr>
        <w:t xml:space="preserve"> </w:t>
      </w:r>
      <w:r>
        <w:rPr>
          <w:bCs/>
          <w:lang w:val="sr-Cyrl-RS"/>
        </w:rPr>
        <w:t>AKADEMIJI</w:t>
      </w:r>
      <w:r w:rsidR="00DB31D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B31D2">
        <w:rPr>
          <w:bCs/>
          <w:lang w:val="sr-Cyrl-RS"/>
        </w:rPr>
        <w:t xml:space="preserve"> </w:t>
      </w:r>
      <w:r>
        <w:rPr>
          <w:bCs/>
          <w:lang w:val="sr-Cyrl-RS"/>
        </w:rPr>
        <w:t>JAVNU</w:t>
      </w:r>
      <w:r w:rsidR="00DB31D2">
        <w:rPr>
          <w:bCs/>
          <w:lang w:val="sr-Cyrl-RS"/>
        </w:rPr>
        <w:t xml:space="preserve"> </w:t>
      </w:r>
      <w:r>
        <w:rPr>
          <w:bCs/>
          <w:lang w:val="sr-Cyrl-RS"/>
        </w:rPr>
        <w:t>UPRAVU</w:t>
      </w:r>
      <w:r w:rsidR="0037788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podnela</w:t>
      </w:r>
      <w:r w:rsidR="00377887">
        <w:rPr>
          <w:lang w:val="sr-Cyrl-RS"/>
        </w:rPr>
        <w:t xml:space="preserve"> </w:t>
      </w:r>
      <w:r>
        <w:rPr>
          <w:lang w:val="sr-Cyrl-RS"/>
        </w:rPr>
        <w:t>Vlada</w:t>
      </w:r>
      <w:r w:rsidR="00377887">
        <w:rPr>
          <w:lang w:val="sr-Cyrl-RS"/>
        </w:rPr>
        <w:t>.</w:t>
      </w:r>
    </w:p>
    <w:p w:rsidR="00377887" w:rsidRDefault="00377887" w:rsidP="00377887">
      <w:pPr>
        <w:ind w:firstLine="720"/>
        <w:jc w:val="both"/>
      </w:pPr>
    </w:p>
    <w:p w:rsidR="00377887" w:rsidRDefault="002D5A42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osnovu</w:t>
      </w:r>
      <w:r w:rsidR="00377887">
        <w:rPr>
          <w:lang w:val="sr-Cyrl-CS"/>
        </w:rPr>
        <w:t xml:space="preserve"> </w:t>
      </w:r>
      <w:r>
        <w:rPr>
          <w:lang w:val="sr-Cyrl-CS"/>
        </w:rPr>
        <w:t>člana</w:t>
      </w:r>
      <w:r w:rsidR="00377887">
        <w:rPr>
          <w:lang w:val="sr-Cyrl-CS"/>
        </w:rPr>
        <w:t xml:space="preserve"> 156. </w:t>
      </w:r>
      <w:r>
        <w:rPr>
          <w:lang w:val="sr-Cyrl-CS"/>
        </w:rPr>
        <w:t>stav</w:t>
      </w:r>
      <w:r w:rsidR="0037788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, </w:t>
      </w: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  <w:r>
        <w:rPr>
          <w:lang w:val="sr-Cyrl-CS"/>
        </w:rPr>
        <w:t>podnosi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2D5A42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377887">
        <w:rPr>
          <w:lang w:val="sr-Cyrl-CS"/>
        </w:rPr>
        <w:t xml:space="preserve"> </w:t>
      </w:r>
      <w:r>
        <w:rPr>
          <w:lang w:val="sr-Cyrl-CS"/>
        </w:rPr>
        <w:t>Z</w:t>
      </w:r>
      <w:r w:rsidR="00377887">
        <w:rPr>
          <w:lang w:val="sr-Cyrl-CS"/>
        </w:rPr>
        <w:t xml:space="preserve"> </w:t>
      </w:r>
      <w:r>
        <w:rPr>
          <w:lang w:val="sr-Cyrl-CS"/>
        </w:rPr>
        <w:t>V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Š</w:t>
      </w:r>
      <w:r w:rsidR="00377887">
        <w:rPr>
          <w:lang w:val="sr-Cyrl-CS"/>
        </w:rPr>
        <w:t xml:space="preserve"> </w:t>
      </w:r>
      <w:r>
        <w:rPr>
          <w:lang w:val="sr-Cyrl-CS"/>
        </w:rPr>
        <w:t>T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2D5A42" w:rsidP="00377887">
      <w:pPr>
        <w:ind w:firstLine="720"/>
        <w:jc w:val="both"/>
      </w:pPr>
      <w:r>
        <w:rPr>
          <w:lang w:val="sr-Cyrl-CS"/>
        </w:rPr>
        <w:t>Odbor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razmotrio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Nacionalnoj</w:t>
      </w:r>
      <w:r w:rsidR="00DB2EE1">
        <w:rPr>
          <w:bCs/>
          <w:lang w:val="sr-Cyrl-RS"/>
        </w:rPr>
        <w:t xml:space="preserve"> </w:t>
      </w:r>
      <w:r>
        <w:rPr>
          <w:bCs/>
          <w:lang w:val="sr-Cyrl-RS"/>
        </w:rPr>
        <w:t>akademiji</w:t>
      </w:r>
      <w:r w:rsidR="00DB2EE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B2EE1">
        <w:rPr>
          <w:bCs/>
          <w:lang w:val="sr-Cyrl-RS"/>
        </w:rPr>
        <w:t xml:space="preserve"> </w:t>
      </w:r>
      <w:r>
        <w:rPr>
          <w:bCs/>
          <w:lang w:val="sr-Cyrl-RS"/>
        </w:rPr>
        <w:t>javnu</w:t>
      </w:r>
      <w:r w:rsidR="00DB2EE1">
        <w:rPr>
          <w:bCs/>
          <w:lang w:val="sr-Cyrl-RS"/>
        </w:rPr>
        <w:t xml:space="preserve"> </w:t>
      </w:r>
      <w:r>
        <w:rPr>
          <w:bCs/>
          <w:lang w:val="sr-Cyrl-RS"/>
        </w:rPr>
        <w:t>upravu</w:t>
      </w:r>
      <w:r w:rsidR="00377887">
        <w:rPr>
          <w:lang w:val="sr-Cyrl-CS"/>
        </w:rPr>
        <w:t xml:space="preserve">, </w:t>
      </w:r>
      <w:r>
        <w:rPr>
          <w:lang w:val="sr-Cyrl-CS"/>
        </w:rPr>
        <w:t>koji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CS"/>
        </w:rPr>
        <w:t>podnela</w:t>
      </w:r>
      <w:r w:rsidR="00377887">
        <w:rPr>
          <w:lang w:val="sr-Cyrl-CS"/>
        </w:rPr>
        <w:t xml:space="preserve"> </w:t>
      </w:r>
      <w:r>
        <w:rPr>
          <w:lang w:val="sr-Cyrl-CS"/>
        </w:rPr>
        <w:t>Vlada</w:t>
      </w:r>
      <w:r w:rsidR="00377887">
        <w:rPr>
          <w:lang w:val="sr-Cyrl-CS"/>
        </w:rPr>
        <w:t xml:space="preserve">,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načelu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smatra</w:t>
      </w:r>
      <w:r w:rsidR="00377887">
        <w:rPr>
          <w:lang w:val="sr-Cyrl-RS"/>
        </w:rPr>
        <w:t xml:space="preserve"> </w:t>
      </w:r>
      <w:r>
        <w:rPr>
          <w:lang w:val="sr-Cyrl-RS"/>
        </w:rPr>
        <w:t>da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Predlog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zakona</w:t>
      </w:r>
      <w:r w:rsidR="00377887">
        <w:rPr>
          <w:lang w:val="sr-Cyrl-RS"/>
        </w:rPr>
        <w:t xml:space="preserve">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skladu</w:t>
      </w:r>
      <w:r w:rsidR="00377887">
        <w:rPr>
          <w:lang w:val="sr-Cyrl-RS"/>
        </w:rPr>
        <w:t xml:space="preserve"> </w:t>
      </w:r>
      <w:r>
        <w:rPr>
          <w:lang w:val="sr-Cyrl-RS"/>
        </w:rPr>
        <w:t>sa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Ustavom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pravnim</w:t>
      </w:r>
      <w:r w:rsidR="00377887">
        <w:rPr>
          <w:lang w:val="sr-Cyrl-RS"/>
        </w:rPr>
        <w:t xml:space="preserve"> </w:t>
      </w:r>
      <w:r>
        <w:rPr>
          <w:lang w:val="sr-Cyrl-RS"/>
        </w:rPr>
        <w:t>sistemom</w:t>
      </w:r>
      <w:r w:rsidR="0037788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77887">
        <w:rPr>
          <w:lang w:val="sr-Cyrl-RS"/>
        </w:rPr>
        <w:t xml:space="preserve"> </w:t>
      </w:r>
      <w:r>
        <w:rPr>
          <w:lang w:val="sr-Cyrl-RS"/>
        </w:rPr>
        <w:t>Srbije</w:t>
      </w:r>
      <w:r w:rsidR="00377887">
        <w:rPr>
          <w:lang w:val="sr-Cyrl-CS"/>
        </w:rPr>
        <w:t>.</w:t>
      </w:r>
    </w:p>
    <w:p w:rsidR="00377887" w:rsidRDefault="00377887" w:rsidP="00377887">
      <w:pPr>
        <w:ind w:firstLine="720"/>
        <w:jc w:val="both"/>
      </w:pP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2D5A42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7788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77887">
        <w:rPr>
          <w:lang w:val="sr-Cyrl-CS"/>
        </w:rPr>
        <w:t xml:space="preserve"> </w:t>
      </w:r>
      <w:r>
        <w:rPr>
          <w:lang w:val="sr-Cyrl-CS"/>
        </w:rPr>
        <w:t>Odbora</w:t>
      </w:r>
      <w:r w:rsidR="00377887">
        <w:rPr>
          <w:lang w:val="sr-Cyrl-CS"/>
        </w:rPr>
        <w:t xml:space="preserve">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 </w:t>
      </w:r>
      <w:r>
        <w:rPr>
          <w:lang w:val="sr-Cyrl-CS"/>
        </w:rPr>
        <w:t>određen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77887">
        <w:rPr>
          <w:lang w:val="sr-Cyrl-RS"/>
        </w:rPr>
        <w:t xml:space="preserve"> </w:t>
      </w:r>
      <w:r>
        <w:rPr>
          <w:lang w:val="sr-Cyrl-RS"/>
        </w:rPr>
        <w:t>Odbora</w:t>
      </w:r>
      <w:r w:rsidR="00377887">
        <w:rPr>
          <w:lang w:val="sr-Cyrl-CS"/>
        </w:rPr>
        <w:t>.</w:t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D5A42">
        <w:rPr>
          <w:lang w:val="sr-Cyrl-CS"/>
        </w:rPr>
        <w:t>PREDSEDNIK</w:t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2D5A42">
        <w:rPr>
          <w:lang w:val="sr-Cyrl-CS"/>
        </w:rPr>
        <w:t>Đorđe</w:t>
      </w:r>
      <w:r>
        <w:rPr>
          <w:lang w:val="sr-Cyrl-CS"/>
        </w:rPr>
        <w:t xml:space="preserve"> </w:t>
      </w:r>
      <w:r w:rsidR="002D5A42">
        <w:rPr>
          <w:lang w:val="sr-Cyrl-CS"/>
        </w:rPr>
        <w:t>Komlenski</w:t>
      </w:r>
    </w:p>
    <w:p w:rsidR="00377887" w:rsidRDefault="00377887" w:rsidP="00377887"/>
    <w:p w:rsidR="00377887" w:rsidRDefault="00377887" w:rsidP="00377887"/>
    <w:p w:rsidR="007D45F7" w:rsidRDefault="007D45F7">
      <w:pPr>
        <w:spacing w:after="200" w:line="276" w:lineRule="auto"/>
      </w:pPr>
      <w:r>
        <w:br w:type="page"/>
      </w:r>
    </w:p>
    <w:p w:rsidR="007D45F7" w:rsidRDefault="002D5A42" w:rsidP="00377887">
      <w:r>
        <w:rPr>
          <w:lang w:val="sr-Cyrl-CS"/>
        </w:rPr>
        <w:lastRenderedPageBreak/>
        <w:t>REPUBLIKA</w:t>
      </w:r>
      <w:r w:rsidR="007D45F7">
        <w:rPr>
          <w:lang w:val="sr-Cyrl-CS"/>
        </w:rPr>
        <w:t xml:space="preserve"> </w:t>
      </w:r>
      <w:r>
        <w:rPr>
          <w:lang w:val="sr-Cyrl-CS"/>
        </w:rPr>
        <w:t>SRBIJA</w:t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</w:p>
    <w:p w:rsidR="007D45F7" w:rsidRDefault="002D5A42" w:rsidP="00377887">
      <w:r>
        <w:rPr>
          <w:lang w:val="sr-Cyrl-CS"/>
        </w:rPr>
        <w:t>NARODNA</w:t>
      </w:r>
      <w:r w:rsidR="007D45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45F7" w:rsidRDefault="002D5A42" w:rsidP="00377887">
      <w:pPr>
        <w:rPr>
          <w:lang w:val="sr-Cyrl-RS"/>
        </w:rPr>
      </w:pPr>
      <w:r>
        <w:rPr>
          <w:lang w:val="sr-Cyrl-RS"/>
        </w:rPr>
        <w:t>Odbor</w:t>
      </w:r>
      <w:r w:rsidR="007D45F7">
        <w:rPr>
          <w:lang w:val="sr-Cyrl-RS"/>
        </w:rPr>
        <w:t xml:space="preserve"> </w:t>
      </w:r>
      <w:r>
        <w:rPr>
          <w:lang w:val="sr-Cyrl-RS"/>
        </w:rPr>
        <w:t>za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>
        <w:rPr>
          <w:lang w:val="sr-Cyrl-RS"/>
        </w:rPr>
        <w:t xml:space="preserve"> </w:t>
      </w:r>
    </w:p>
    <w:p w:rsidR="007D45F7" w:rsidRDefault="002D5A42" w:rsidP="00377887">
      <w:pPr>
        <w:rPr>
          <w:lang w:val="sr-Cyrl-RS"/>
        </w:rPr>
      </w:pP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>
        <w:rPr>
          <w:lang w:val="sr-Cyrl-CS"/>
        </w:rPr>
        <w:t xml:space="preserve"> </w:t>
      </w:r>
    </w:p>
    <w:p w:rsidR="007D45F7" w:rsidRPr="000E0555" w:rsidRDefault="007D45F7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D5A42">
        <w:rPr>
          <w:lang w:val="sr-Cyrl-RS"/>
        </w:rPr>
        <w:t>B</w:t>
      </w:r>
      <w:r w:rsidR="002D5A42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2586/17</w:t>
      </w:r>
    </w:p>
    <w:p w:rsidR="007D45F7" w:rsidRDefault="007D45F7" w:rsidP="00377887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2D5A42">
        <w:rPr>
          <w:lang w:val="sr-Cyrl-RS"/>
        </w:rPr>
        <w:t>oktobar</w:t>
      </w:r>
      <w:r>
        <w:rPr>
          <w:lang w:val="sr-Cyrl-RS"/>
        </w:rPr>
        <w:t xml:space="preserve"> 2017. </w:t>
      </w:r>
      <w:r w:rsidR="002D5A42">
        <w:rPr>
          <w:lang w:val="sr-Cyrl-RS"/>
        </w:rPr>
        <w:t>godine</w:t>
      </w:r>
    </w:p>
    <w:p w:rsidR="007D45F7" w:rsidRDefault="002D5A42" w:rsidP="00377887">
      <w:pPr>
        <w:rPr>
          <w:lang w:val="sr-Cyrl-CS"/>
        </w:rPr>
      </w:pPr>
      <w:r>
        <w:rPr>
          <w:lang w:val="sr-Cyrl-CS"/>
        </w:rPr>
        <w:t>B</w:t>
      </w:r>
      <w:r w:rsidR="007D45F7">
        <w:rPr>
          <w:lang w:val="sr-Cyrl-CS"/>
        </w:rPr>
        <w:t xml:space="preserve"> </w:t>
      </w:r>
      <w:r>
        <w:rPr>
          <w:lang w:val="sr-Cyrl-CS"/>
        </w:rPr>
        <w:t>e</w:t>
      </w:r>
      <w:r w:rsidR="007D45F7">
        <w:rPr>
          <w:lang w:val="sr-Cyrl-CS"/>
        </w:rPr>
        <w:t xml:space="preserve"> </w:t>
      </w:r>
      <w:r>
        <w:rPr>
          <w:lang w:val="sr-Cyrl-CS"/>
        </w:rPr>
        <w:t>o</w:t>
      </w:r>
      <w:r w:rsidR="007D45F7">
        <w:rPr>
          <w:lang w:val="sr-Cyrl-CS"/>
        </w:rPr>
        <w:t xml:space="preserve"> </w:t>
      </w:r>
      <w:r>
        <w:rPr>
          <w:lang w:val="sr-Cyrl-CS"/>
        </w:rPr>
        <w:t>g</w:t>
      </w:r>
      <w:r w:rsidR="007D45F7">
        <w:rPr>
          <w:lang w:val="sr-Cyrl-CS"/>
        </w:rPr>
        <w:t xml:space="preserve"> </w:t>
      </w:r>
      <w:r>
        <w:rPr>
          <w:lang w:val="sr-Cyrl-CS"/>
        </w:rPr>
        <w:t>r</w:t>
      </w:r>
      <w:r w:rsidR="007D45F7">
        <w:rPr>
          <w:lang w:val="sr-Cyrl-CS"/>
        </w:rPr>
        <w:t xml:space="preserve"> </w:t>
      </w:r>
      <w:r>
        <w:rPr>
          <w:lang w:val="sr-Cyrl-CS"/>
        </w:rPr>
        <w:t>a</w:t>
      </w:r>
      <w:r w:rsidR="007D45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45F7" w:rsidRDefault="007D45F7" w:rsidP="00377887">
      <w:pPr>
        <w:rPr>
          <w:lang w:val="sr-Cyrl-CS"/>
        </w:rPr>
      </w:pPr>
    </w:p>
    <w:p w:rsidR="007D45F7" w:rsidRDefault="007D45F7" w:rsidP="00377887"/>
    <w:p w:rsidR="007D45F7" w:rsidRDefault="007D45F7" w:rsidP="00377887">
      <w:pPr>
        <w:rPr>
          <w:lang w:val="sr-Cyrl-CS"/>
        </w:rPr>
      </w:pPr>
    </w:p>
    <w:p w:rsidR="007D45F7" w:rsidRDefault="002D5A42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45F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45F7">
        <w:rPr>
          <w:lang w:val="sr-Cyrl-CS"/>
        </w:rPr>
        <w:t xml:space="preserve"> </w:t>
      </w:r>
    </w:p>
    <w:p w:rsidR="007D45F7" w:rsidRDefault="007D45F7" w:rsidP="00377887">
      <w:pPr>
        <w:rPr>
          <w:lang w:val="sr-Cyrl-CS"/>
        </w:rPr>
      </w:pPr>
    </w:p>
    <w:p w:rsidR="007D45F7" w:rsidRDefault="007D45F7" w:rsidP="00377887">
      <w:pPr>
        <w:rPr>
          <w:lang w:val="sr-Cyrl-CS"/>
        </w:rPr>
      </w:pPr>
    </w:p>
    <w:p w:rsidR="007D45F7" w:rsidRDefault="007D45F7" w:rsidP="00377887">
      <w:pPr>
        <w:rPr>
          <w:lang w:val="sr-Cyrl-CS"/>
        </w:rPr>
      </w:pPr>
    </w:p>
    <w:p w:rsidR="007D45F7" w:rsidRDefault="002D5A42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45F7">
        <w:rPr>
          <w:lang w:val="sr-Cyrl-RS"/>
        </w:rPr>
        <w:t xml:space="preserve"> </w:t>
      </w:r>
      <w:r>
        <w:rPr>
          <w:lang w:val="sr-Cyrl-RS"/>
        </w:rPr>
        <w:t>za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>
        <w:rPr>
          <w:lang w:val="sr-Cyrl-CS"/>
        </w:rPr>
        <w:t xml:space="preserve">, </w:t>
      </w:r>
      <w:r>
        <w:rPr>
          <w:lang w:val="sr-Cyrl-CS"/>
        </w:rPr>
        <w:t>na</w:t>
      </w:r>
      <w:r w:rsidR="007D45F7">
        <w:rPr>
          <w:lang w:val="sr-Cyrl-CS"/>
        </w:rPr>
        <w:t xml:space="preserve"> </w:t>
      </w:r>
      <w:r>
        <w:rPr>
          <w:lang w:val="sr-Cyrl-CS"/>
        </w:rPr>
        <w:t>sednici</w:t>
      </w:r>
      <w:r w:rsidR="007D45F7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45F7">
        <w:rPr>
          <w:lang w:val="sr-Cyrl-RS"/>
        </w:rPr>
        <w:t xml:space="preserve"> 3.</w:t>
      </w:r>
      <w:r>
        <w:rPr>
          <w:lang w:val="sr-Cyrl-RS"/>
        </w:rPr>
        <w:t>oktobra</w:t>
      </w:r>
      <w:r w:rsidR="007D45F7">
        <w:rPr>
          <w:lang w:val="sr-Cyrl-RS"/>
        </w:rPr>
        <w:t xml:space="preserve"> 2017.</w:t>
      </w:r>
      <w:r w:rsidR="007D45F7">
        <w:rPr>
          <w:lang w:val="sr-Cyrl-CS"/>
        </w:rPr>
        <w:t xml:space="preserve"> </w:t>
      </w:r>
      <w:r>
        <w:rPr>
          <w:lang w:val="sr-Cyrl-CS"/>
        </w:rPr>
        <w:t>godine</w:t>
      </w:r>
      <w:r w:rsidR="007D45F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 </w:t>
      </w:r>
      <w:r>
        <w:rPr>
          <w:bCs/>
          <w:lang w:val="sr-Cyrl-RS"/>
        </w:rPr>
        <w:t>IZMENAMA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7D45F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D45F7">
        <w:rPr>
          <w:lang w:val="sr-Cyrl-RS"/>
        </w:rPr>
        <w:t xml:space="preserve"> </w:t>
      </w:r>
      <w:r>
        <w:rPr>
          <w:lang w:val="sr-Cyrl-RS"/>
        </w:rPr>
        <w:t>je</w:t>
      </w:r>
      <w:r w:rsidR="007D45F7">
        <w:rPr>
          <w:lang w:val="sr-Cyrl-RS"/>
        </w:rPr>
        <w:t xml:space="preserve"> </w:t>
      </w:r>
      <w:r>
        <w:rPr>
          <w:lang w:val="sr-Cyrl-RS"/>
        </w:rPr>
        <w:t>podnela</w:t>
      </w:r>
      <w:r w:rsidR="007D45F7">
        <w:rPr>
          <w:lang w:val="sr-Cyrl-RS"/>
        </w:rPr>
        <w:t xml:space="preserve"> </w:t>
      </w:r>
      <w:r>
        <w:rPr>
          <w:lang w:val="sr-Cyrl-RS"/>
        </w:rPr>
        <w:t>Vlada</w:t>
      </w:r>
      <w:r w:rsidR="007D45F7">
        <w:rPr>
          <w:lang w:val="sr-Cyrl-RS"/>
        </w:rPr>
        <w:t>.</w:t>
      </w:r>
    </w:p>
    <w:p w:rsidR="007D45F7" w:rsidRDefault="007D45F7" w:rsidP="00377887">
      <w:pPr>
        <w:ind w:firstLine="720"/>
        <w:jc w:val="both"/>
      </w:pPr>
    </w:p>
    <w:p w:rsidR="007D45F7" w:rsidRDefault="002D5A42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45F7">
        <w:rPr>
          <w:lang w:val="sr-Cyrl-CS"/>
        </w:rPr>
        <w:t xml:space="preserve"> </w:t>
      </w:r>
      <w:r>
        <w:rPr>
          <w:lang w:val="sr-Cyrl-CS"/>
        </w:rPr>
        <w:t>osnovu</w:t>
      </w:r>
      <w:r w:rsidR="007D45F7">
        <w:rPr>
          <w:lang w:val="sr-Cyrl-CS"/>
        </w:rPr>
        <w:t xml:space="preserve"> </w:t>
      </w:r>
      <w:r>
        <w:rPr>
          <w:lang w:val="sr-Cyrl-CS"/>
        </w:rPr>
        <w:t>člana</w:t>
      </w:r>
      <w:r w:rsidR="007D45F7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45F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45F7">
        <w:rPr>
          <w:lang w:val="sr-Cyrl-CS"/>
        </w:rPr>
        <w:t xml:space="preserve"> </w:t>
      </w:r>
      <w:r>
        <w:rPr>
          <w:lang w:val="sr-Cyrl-CS"/>
        </w:rPr>
        <w:t>Narodne</w:t>
      </w:r>
      <w:r w:rsidR="007D4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45F7">
        <w:rPr>
          <w:lang w:val="sr-Cyrl-CS"/>
        </w:rPr>
        <w:t xml:space="preserve">, </w:t>
      </w:r>
      <w:r>
        <w:rPr>
          <w:lang w:val="sr-Cyrl-RS"/>
        </w:rPr>
        <w:t>Odbor</w:t>
      </w:r>
      <w:r w:rsidR="007D45F7">
        <w:rPr>
          <w:lang w:val="sr-Cyrl-RS"/>
        </w:rPr>
        <w:t xml:space="preserve"> </w:t>
      </w:r>
      <w:r>
        <w:rPr>
          <w:lang w:val="sr-Cyrl-RS"/>
        </w:rPr>
        <w:t>za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>
        <w:rPr>
          <w:lang w:val="sr-Cyrl-CS"/>
        </w:rPr>
        <w:t xml:space="preserve"> </w:t>
      </w:r>
      <w:r>
        <w:rPr>
          <w:lang w:val="sr-Cyrl-CS"/>
        </w:rPr>
        <w:t>podnosi</w:t>
      </w:r>
      <w:r w:rsidR="007D45F7">
        <w:rPr>
          <w:lang w:val="sr-Cyrl-CS"/>
        </w:rPr>
        <w:t xml:space="preserve"> </w:t>
      </w:r>
    </w:p>
    <w:p w:rsidR="007D45F7" w:rsidRDefault="007D45F7" w:rsidP="00377887">
      <w:pPr>
        <w:ind w:firstLine="720"/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</w:p>
    <w:p w:rsidR="007D45F7" w:rsidRDefault="002D5A42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D45F7">
        <w:rPr>
          <w:lang w:val="sr-Cyrl-CS"/>
        </w:rPr>
        <w:t xml:space="preserve"> </w:t>
      </w:r>
      <w:r>
        <w:rPr>
          <w:lang w:val="sr-Cyrl-CS"/>
        </w:rPr>
        <w:t>Z</w:t>
      </w:r>
      <w:r w:rsidR="007D45F7">
        <w:rPr>
          <w:lang w:val="sr-Cyrl-CS"/>
        </w:rPr>
        <w:t xml:space="preserve"> </w:t>
      </w:r>
      <w:r>
        <w:rPr>
          <w:lang w:val="sr-Cyrl-CS"/>
        </w:rPr>
        <w:t>V</w:t>
      </w:r>
      <w:r w:rsidR="007D45F7">
        <w:rPr>
          <w:lang w:val="sr-Cyrl-CS"/>
        </w:rPr>
        <w:t xml:space="preserve"> </w:t>
      </w:r>
      <w:r>
        <w:rPr>
          <w:lang w:val="sr-Cyrl-CS"/>
        </w:rPr>
        <w:t>E</w:t>
      </w:r>
      <w:r w:rsidR="007D45F7">
        <w:rPr>
          <w:lang w:val="sr-Cyrl-CS"/>
        </w:rPr>
        <w:t xml:space="preserve"> </w:t>
      </w:r>
      <w:r>
        <w:rPr>
          <w:lang w:val="sr-Cyrl-CS"/>
        </w:rPr>
        <w:t>Š</w:t>
      </w:r>
      <w:r w:rsidR="007D45F7">
        <w:rPr>
          <w:lang w:val="sr-Cyrl-CS"/>
        </w:rPr>
        <w:t xml:space="preserve"> </w:t>
      </w:r>
      <w:r>
        <w:rPr>
          <w:lang w:val="sr-Cyrl-CS"/>
        </w:rPr>
        <w:t>T</w:t>
      </w:r>
      <w:r w:rsidR="007D45F7">
        <w:rPr>
          <w:lang w:val="sr-Cyrl-CS"/>
        </w:rPr>
        <w:t xml:space="preserve"> </w:t>
      </w:r>
      <w:r>
        <w:rPr>
          <w:lang w:val="sr-Cyrl-CS"/>
        </w:rPr>
        <w:t>A</w:t>
      </w:r>
      <w:r w:rsidR="007D45F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45F7" w:rsidRDefault="007D45F7" w:rsidP="00377887">
      <w:pPr>
        <w:ind w:firstLine="720"/>
        <w:jc w:val="center"/>
        <w:rPr>
          <w:lang w:val="sr-Cyrl-CS"/>
        </w:rPr>
      </w:pPr>
    </w:p>
    <w:p w:rsidR="007D45F7" w:rsidRDefault="007D45F7" w:rsidP="00377887">
      <w:pPr>
        <w:ind w:firstLine="720"/>
        <w:jc w:val="center"/>
        <w:rPr>
          <w:lang w:val="sr-Cyrl-CS"/>
        </w:rPr>
      </w:pPr>
    </w:p>
    <w:p w:rsidR="007D45F7" w:rsidRDefault="002D5A42" w:rsidP="00377887">
      <w:pPr>
        <w:ind w:firstLine="720"/>
        <w:jc w:val="both"/>
      </w:pPr>
      <w:r>
        <w:rPr>
          <w:lang w:val="sr-Cyrl-CS"/>
        </w:rPr>
        <w:t>Odbor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7D45F7">
        <w:rPr>
          <w:bCs/>
          <w:lang w:val="sr-Cyrl-RS"/>
        </w:rPr>
        <w:t>,</w:t>
      </w:r>
      <w:r w:rsidR="007D45F7">
        <w:rPr>
          <w:lang w:val="sr-Cyrl-CS"/>
        </w:rPr>
        <w:t xml:space="preserve"> </w:t>
      </w:r>
      <w:r>
        <w:rPr>
          <w:lang w:val="sr-Cyrl-CS"/>
        </w:rPr>
        <w:t>koji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CS"/>
        </w:rPr>
        <w:t xml:space="preserve"> </w:t>
      </w:r>
      <w:r>
        <w:rPr>
          <w:lang w:val="sr-Cyrl-CS"/>
        </w:rPr>
        <w:t>podnela</w:t>
      </w:r>
      <w:r w:rsidR="007D45F7">
        <w:rPr>
          <w:lang w:val="sr-Cyrl-CS"/>
        </w:rPr>
        <w:t xml:space="preserve"> </w:t>
      </w:r>
      <w:r>
        <w:rPr>
          <w:lang w:val="sr-Cyrl-CS"/>
        </w:rPr>
        <w:t>Vlada</w:t>
      </w:r>
      <w:r w:rsidR="007D45F7">
        <w:rPr>
          <w:lang w:val="sr-Cyrl-CS"/>
        </w:rPr>
        <w:t xml:space="preserve">, </w:t>
      </w:r>
      <w:r>
        <w:rPr>
          <w:lang w:val="sr-Cyrl-RS"/>
        </w:rPr>
        <w:t>u</w:t>
      </w:r>
      <w:r w:rsidR="007D45F7">
        <w:rPr>
          <w:lang w:val="sr-Cyrl-RS"/>
        </w:rPr>
        <w:t xml:space="preserve"> </w:t>
      </w:r>
      <w:r>
        <w:rPr>
          <w:lang w:val="sr-Cyrl-RS"/>
        </w:rPr>
        <w:t>načelu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smatra</w:t>
      </w:r>
      <w:r w:rsidR="007D45F7">
        <w:rPr>
          <w:lang w:val="sr-Cyrl-RS"/>
        </w:rPr>
        <w:t xml:space="preserve"> </w:t>
      </w:r>
      <w:r>
        <w:rPr>
          <w:lang w:val="sr-Cyrl-RS"/>
        </w:rPr>
        <w:t>da</w:t>
      </w:r>
      <w:r w:rsidR="007D45F7">
        <w:rPr>
          <w:lang w:val="sr-Cyrl-RS"/>
        </w:rPr>
        <w:t xml:space="preserve"> </w:t>
      </w:r>
      <w:r>
        <w:rPr>
          <w:lang w:val="sr-Cyrl-RS"/>
        </w:rPr>
        <w:t>je</w:t>
      </w:r>
      <w:r w:rsidR="007D45F7">
        <w:rPr>
          <w:lang w:val="sr-Cyrl-RS"/>
        </w:rPr>
        <w:t xml:space="preserve"> </w:t>
      </w:r>
      <w:r>
        <w:rPr>
          <w:lang w:val="sr-Cyrl-RS"/>
        </w:rPr>
        <w:t>Predlog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zakona</w:t>
      </w:r>
      <w:r w:rsidR="007D45F7">
        <w:rPr>
          <w:lang w:val="sr-Cyrl-RS"/>
        </w:rPr>
        <w:t xml:space="preserve"> </w:t>
      </w:r>
      <w:r>
        <w:rPr>
          <w:lang w:val="sr-Cyrl-RS"/>
        </w:rPr>
        <w:t>u</w:t>
      </w:r>
      <w:r w:rsidR="007D45F7">
        <w:rPr>
          <w:lang w:val="sr-Cyrl-RS"/>
        </w:rPr>
        <w:t xml:space="preserve"> </w:t>
      </w:r>
      <w:r>
        <w:rPr>
          <w:lang w:val="sr-Cyrl-RS"/>
        </w:rPr>
        <w:t>skladu</w:t>
      </w:r>
      <w:r w:rsidR="007D45F7">
        <w:rPr>
          <w:lang w:val="sr-Cyrl-RS"/>
        </w:rPr>
        <w:t xml:space="preserve"> </w:t>
      </w:r>
      <w:r>
        <w:rPr>
          <w:lang w:val="sr-Cyrl-RS"/>
        </w:rPr>
        <w:t>sa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Ustavom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pravnim</w:t>
      </w:r>
      <w:r w:rsidR="007D45F7">
        <w:rPr>
          <w:lang w:val="sr-Cyrl-RS"/>
        </w:rPr>
        <w:t xml:space="preserve"> </w:t>
      </w:r>
      <w:r>
        <w:rPr>
          <w:lang w:val="sr-Cyrl-RS"/>
        </w:rPr>
        <w:t>sistemom</w:t>
      </w:r>
      <w:r w:rsidR="007D45F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45F7">
        <w:rPr>
          <w:lang w:val="sr-Cyrl-RS"/>
        </w:rPr>
        <w:t xml:space="preserve"> </w:t>
      </w:r>
      <w:r>
        <w:rPr>
          <w:lang w:val="sr-Cyrl-RS"/>
        </w:rPr>
        <w:t>Srbije</w:t>
      </w:r>
      <w:r w:rsidR="007D45F7">
        <w:rPr>
          <w:lang w:val="sr-Cyrl-CS"/>
        </w:rPr>
        <w:t>.</w:t>
      </w:r>
    </w:p>
    <w:p w:rsidR="007D45F7" w:rsidRDefault="007D45F7" w:rsidP="00377887">
      <w:pPr>
        <w:ind w:firstLine="720"/>
        <w:jc w:val="both"/>
      </w:pPr>
    </w:p>
    <w:p w:rsidR="007D45F7" w:rsidRDefault="007D45F7" w:rsidP="00377887">
      <w:pPr>
        <w:ind w:firstLine="720"/>
        <w:jc w:val="both"/>
        <w:rPr>
          <w:lang w:val="sr-Cyrl-CS"/>
        </w:rPr>
      </w:pPr>
    </w:p>
    <w:p w:rsidR="007D45F7" w:rsidRDefault="002D5A42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45F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45F7">
        <w:rPr>
          <w:lang w:val="sr-Cyrl-CS"/>
        </w:rPr>
        <w:t xml:space="preserve"> </w:t>
      </w:r>
      <w:r>
        <w:rPr>
          <w:lang w:val="sr-Cyrl-CS"/>
        </w:rPr>
        <w:t>Odbora</w:t>
      </w:r>
      <w:r w:rsidR="007D45F7">
        <w:rPr>
          <w:lang w:val="sr-Cyrl-CS"/>
        </w:rPr>
        <w:t xml:space="preserve"> </w:t>
      </w:r>
      <w:r>
        <w:rPr>
          <w:lang w:val="sr-Cyrl-CS"/>
        </w:rPr>
        <w:t>na</w:t>
      </w:r>
      <w:r w:rsidR="007D45F7">
        <w:rPr>
          <w:lang w:val="sr-Cyrl-CS"/>
        </w:rPr>
        <w:t xml:space="preserve"> </w:t>
      </w:r>
      <w:r>
        <w:rPr>
          <w:lang w:val="sr-Cyrl-CS"/>
        </w:rPr>
        <w:t>sednici</w:t>
      </w:r>
      <w:r w:rsidR="007D45F7">
        <w:rPr>
          <w:lang w:val="sr-Cyrl-CS"/>
        </w:rPr>
        <w:t xml:space="preserve"> </w:t>
      </w:r>
      <w:r>
        <w:rPr>
          <w:lang w:val="sr-Cyrl-CS"/>
        </w:rPr>
        <w:t>Narodne</w:t>
      </w:r>
      <w:r w:rsidR="007D4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45F7">
        <w:rPr>
          <w:lang w:val="sr-Cyrl-CS"/>
        </w:rPr>
        <w:t xml:space="preserve"> </w:t>
      </w:r>
      <w:r>
        <w:rPr>
          <w:lang w:val="sr-Cyrl-CS"/>
        </w:rPr>
        <w:t>određen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45F7">
        <w:rPr>
          <w:lang w:val="sr-Cyrl-RS"/>
        </w:rPr>
        <w:t xml:space="preserve"> </w:t>
      </w:r>
      <w:r>
        <w:rPr>
          <w:lang w:val="sr-Cyrl-RS"/>
        </w:rPr>
        <w:t>Odbora</w:t>
      </w:r>
      <w:r w:rsidR="007D45F7">
        <w:rPr>
          <w:lang w:val="sr-Cyrl-CS"/>
        </w:rPr>
        <w:t>.</w:t>
      </w:r>
    </w:p>
    <w:p w:rsidR="007D45F7" w:rsidRDefault="007D45F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45F7" w:rsidRDefault="007D45F7" w:rsidP="00377887">
      <w:pPr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45F7" w:rsidRDefault="007D45F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D5A42">
        <w:rPr>
          <w:lang w:val="sr-Cyrl-CS"/>
        </w:rPr>
        <w:t>PREDSEDNIK</w:t>
      </w:r>
    </w:p>
    <w:p w:rsidR="007D45F7" w:rsidRDefault="007D45F7" w:rsidP="00377887">
      <w:pPr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2D5A42">
        <w:rPr>
          <w:lang w:val="sr-Cyrl-CS"/>
        </w:rPr>
        <w:t>Đorđe</w:t>
      </w:r>
      <w:r>
        <w:rPr>
          <w:lang w:val="sr-Cyrl-CS"/>
        </w:rPr>
        <w:t xml:space="preserve"> </w:t>
      </w:r>
      <w:r w:rsidR="002D5A42">
        <w:rPr>
          <w:lang w:val="sr-Cyrl-CS"/>
        </w:rPr>
        <w:t>Komlenski</w:t>
      </w:r>
    </w:p>
    <w:p w:rsidR="007D45F7" w:rsidRDefault="007D45F7" w:rsidP="00377887"/>
    <w:p w:rsidR="007D45F7" w:rsidRDefault="007D45F7" w:rsidP="00377887"/>
    <w:p w:rsidR="007D45F7" w:rsidRDefault="007D45F7"/>
    <w:p w:rsidR="007D45F7" w:rsidRDefault="007D45F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D45F7" w:rsidRDefault="002D5A42" w:rsidP="00377887">
      <w:r>
        <w:rPr>
          <w:lang w:val="sr-Cyrl-CS"/>
        </w:rPr>
        <w:lastRenderedPageBreak/>
        <w:t>REPUBLIKA</w:t>
      </w:r>
      <w:r w:rsidR="007D45F7">
        <w:rPr>
          <w:lang w:val="sr-Cyrl-CS"/>
        </w:rPr>
        <w:t xml:space="preserve"> </w:t>
      </w:r>
      <w:r>
        <w:rPr>
          <w:lang w:val="sr-Cyrl-CS"/>
        </w:rPr>
        <w:t>SRBIJA</w:t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</w:p>
    <w:p w:rsidR="007D45F7" w:rsidRDefault="002D5A42" w:rsidP="00377887">
      <w:r>
        <w:rPr>
          <w:lang w:val="sr-Cyrl-CS"/>
        </w:rPr>
        <w:t>NARODNA</w:t>
      </w:r>
      <w:r w:rsidR="007D45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45F7" w:rsidRDefault="002D5A42" w:rsidP="00377887">
      <w:pPr>
        <w:rPr>
          <w:lang w:val="sr-Cyrl-RS"/>
        </w:rPr>
      </w:pPr>
      <w:r>
        <w:rPr>
          <w:lang w:val="sr-Cyrl-RS"/>
        </w:rPr>
        <w:t>Odbor</w:t>
      </w:r>
      <w:r w:rsidR="007D45F7">
        <w:rPr>
          <w:lang w:val="sr-Cyrl-RS"/>
        </w:rPr>
        <w:t xml:space="preserve"> </w:t>
      </w:r>
      <w:r>
        <w:rPr>
          <w:lang w:val="sr-Cyrl-RS"/>
        </w:rPr>
        <w:t>za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>
        <w:rPr>
          <w:lang w:val="sr-Cyrl-RS"/>
        </w:rPr>
        <w:t xml:space="preserve"> </w:t>
      </w:r>
    </w:p>
    <w:p w:rsidR="007D45F7" w:rsidRDefault="002D5A42" w:rsidP="00377887">
      <w:pPr>
        <w:rPr>
          <w:lang w:val="sr-Cyrl-RS"/>
        </w:rPr>
      </w:pP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>
        <w:rPr>
          <w:lang w:val="sr-Cyrl-CS"/>
        </w:rPr>
        <w:t xml:space="preserve"> </w:t>
      </w:r>
    </w:p>
    <w:p w:rsidR="007D45F7" w:rsidRPr="000E0555" w:rsidRDefault="007D45F7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D5A42">
        <w:rPr>
          <w:lang w:val="sr-Cyrl-RS"/>
        </w:rPr>
        <w:t>B</w:t>
      </w:r>
      <w:r w:rsidR="002D5A42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2584/17</w:t>
      </w:r>
    </w:p>
    <w:p w:rsidR="007D45F7" w:rsidRDefault="007D45F7" w:rsidP="00377887">
      <w:pPr>
        <w:rPr>
          <w:lang w:val="sr-Cyrl-RS"/>
        </w:rPr>
      </w:pPr>
      <w:r>
        <w:rPr>
          <w:lang w:val="sr-Cyrl-RS"/>
        </w:rPr>
        <w:t xml:space="preserve">3. </w:t>
      </w:r>
      <w:r w:rsidR="002D5A42">
        <w:rPr>
          <w:lang w:val="sr-Cyrl-RS"/>
        </w:rPr>
        <w:t>oktobar</w:t>
      </w:r>
      <w:r>
        <w:rPr>
          <w:lang w:val="sr-Cyrl-RS"/>
        </w:rPr>
        <w:t xml:space="preserve"> 2017. </w:t>
      </w:r>
      <w:r w:rsidR="002D5A42">
        <w:rPr>
          <w:lang w:val="sr-Cyrl-RS"/>
        </w:rPr>
        <w:t>godine</w:t>
      </w:r>
    </w:p>
    <w:p w:rsidR="007D45F7" w:rsidRDefault="002D5A42" w:rsidP="00377887">
      <w:pPr>
        <w:rPr>
          <w:lang w:val="sr-Cyrl-CS"/>
        </w:rPr>
      </w:pPr>
      <w:r>
        <w:rPr>
          <w:lang w:val="sr-Cyrl-CS"/>
        </w:rPr>
        <w:t>B</w:t>
      </w:r>
      <w:r w:rsidR="007D45F7">
        <w:rPr>
          <w:lang w:val="sr-Cyrl-CS"/>
        </w:rPr>
        <w:t xml:space="preserve"> </w:t>
      </w:r>
      <w:r>
        <w:rPr>
          <w:lang w:val="sr-Cyrl-CS"/>
        </w:rPr>
        <w:t>e</w:t>
      </w:r>
      <w:r w:rsidR="007D45F7">
        <w:rPr>
          <w:lang w:val="sr-Cyrl-CS"/>
        </w:rPr>
        <w:t xml:space="preserve"> </w:t>
      </w:r>
      <w:r>
        <w:rPr>
          <w:lang w:val="sr-Cyrl-CS"/>
        </w:rPr>
        <w:t>o</w:t>
      </w:r>
      <w:r w:rsidR="007D45F7">
        <w:rPr>
          <w:lang w:val="sr-Cyrl-CS"/>
        </w:rPr>
        <w:t xml:space="preserve"> </w:t>
      </w:r>
      <w:r>
        <w:rPr>
          <w:lang w:val="sr-Cyrl-CS"/>
        </w:rPr>
        <w:t>g</w:t>
      </w:r>
      <w:r w:rsidR="007D45F7">
        <w:rPr>
          <w:lang w:val="sr-Cyrl-CS"/>
        </w:rPr>
        <w:t xml:space="preserve"> </w:t>
      </w:r>
      <w:r>
        <w:rPr>
          <w:lang w:val="sr-Cyrl-CS"/>
        </w:rPr>
        <w:t>r</w:t>
      </w:r>
      <w:r w:rsidR="007D45F7">
        <w:rPr>
          <w:lang w:val="sr-Cyrl-CS"/>
        </w:rPr>
        <w:t xml:space="preserve"> </w:t>
      </w:r>
      <w:r>
        <w:rPr>
          <w:lang w:val="sr-Cyrl-CS"/>
        </w:rPr>
        <w:t>a</w:t>
      </w:r>
      <w:r w:rsidR="007D45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45F7" w:rsidRDefault="007D45F7" w:rsidP="00377887">
      <w:pPr>
        <w:rPr>
          <w:lang w:val="sr-Cyrl-CS"/>
        </w:rPr>
      </w:pPr>
    </w:p>
    <w:p w:rsidR="007D45F7" w:rsidRDefault="007D45F7" w:rsidP="00377887"/>
    <w:p w:rsidR="007D45F7" w:rsidRDefault="007D45F7" w:rsidP="00377887">
      <w:pPr>
        <w:rPr>
          <w:lang w:val="sr-Cyrl-CS"/>
        </w:rPr>
      </w:pPr>
    </w:p>
    <w:p w:rsidR="007D45F7" w:rsidRDefault="002D5A42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45F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45F7">
        <w:rPr>
          <w:lang w:val="sr-Cyrl-CS"/>
        </w:rPr>
        <w:t xml:space="preserve"> </w:t>
      </w:r>
    </w:p>
    <w:p w:rsidR="007D45F7" w:rsidRDefault="007D45F7" w:rsidP="00377887">
      <w:pPr>
        <w:rPr>
          <w:lang w:val="sr-Cyrl-CS"/>
        </w:rPr>
      </w:pPr>
    </w:p>
    <w:p w:rsidR="007D45F7" w:rsidRDefault="007D45F7" w:rsidP="00377887">
      <w:pPr>
        <w:rPr>
          <w:lang w:val="sr-Cyrl-CS"/>
        </w:rPr>
      </w:pPr>
    </w:p>
    <w:p w:rsidR="007D45F7" w:rsidRDefault="007D45F7" w:rsidP="00377887">
      <w:pPr>
        <w:rPr>
          <w:lang w:val="sr-Cyrl-CS"/>
        </w:rPr>
      </w:pPr>
    </w:p>
    <w:p w:rsidR="007D45F7" w:rsidRDefault="002D5A42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45F7">
        <w:rPr>
          <w:lang w:val="sr-Cyrl-RS"/>
        </w:rPr>
        <w:t xml:space="preserve"> </w:t>
      </w:r>
      <w:r>
        <w:rPr>
          <w:lang w:val="sr-Cyrl-RS"/>
        </w:rPr>
        <w:t>za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>
        <w:rPr>
          <w:lang w:val="sr-Cyrl-CS"/>
        </w:rPr>
        <w:t xml:space="preserve">, </w:t>
      </w:r>
      <w:r>
        <w:rPr>
          <w:lang w:val="sr-Cyrl-CS"/>
        </w:rPr>
        <w:t>na</w:t>
      </w:r>
      <w:r w:rsidR="007D45F7">
        <w:rPr>
          <w:lang w:val="sr-Cyrl-CS"/>
        </w:rPr>
        <w:t xml:space="preserve"> </w:t>
      </w:r>
      <w:r>
        <w:rPr>
          <w:lang w:val="sr-Cyrl-CS"/>
        </w:rPr>
        <w:t>sednici</w:t>
      </w:r>
      <w:r w:rsidR="007D45F7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45F7">
        <w:rPr>
          <w:lang w:val="sr-Cyrl-RS"/>
        </w:rPr>
        <w:t xml:space="preserve"> 3.</w:t>
      </w:r>
      <w:r>
        <w:rPr>
          <w:lang w:val="sr-Cyrl-RS"/>
        </w:rPr>
        <w:t>oktobra</w:t>
      </w:r>
      <w:r w:rsidR="007D45F7">
        <w:rPr>
          <w:lang w:val="sr-Cyrl-RS"/>
        </w:rPr>
        <w:t xml:space="preserve"> 2017.</w:t>
      </w:r>
      <w:r w:rsidR="007D45F7">
        <w:rPr>
          <w:lang w:val="sr-Cyrl-CS"/>
        </w:rPr>
        <w:t xml:space="preserve"> </w:t>
      </w:r>
      <w:r>
        <w:rPr>
          <w:lang w:val="sr-Cyrl-CS"/>
        </w:rPr>
        <w:t>godine</w:t>
      </w:r>
      <w:r w:rsidR="007D45F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INFORMACIONOJ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7D45F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D45F7">
        <w:rPr>
          <w:lang w:val="sr-Cyrl-RS"/>
        </w:rPr>
        <w:t xml:space="preserve"> </w:t>
      </w:r>
      <w:r>
        <w:rPr>
          <w:lang w:val="sr-Cyrl-RS"/>
        </w:rPr>
        <w:t>je</w:t>
      </w:r>
      <w:r w:rsidR="007D45F7">
        <w:rPr>
          <w:lang w:val="sr-Cyrl-RS"/>
        </w:rPr>
        <w:t xml:space="preserve"> </w:t>
      </w:r>
      <w:r>
        <w:rPr>
          <w:lang w:val="sr-Cyrl-RS"/>
        </w:rPr>
        <w:t>podnela</w:t>
      </w:r>
      <w:r w:rsidR="007D45F7">
        <w:rPr>
          <w:lang w:val="sr-Cyrl-RS"/>
        </w:rPr>
        <w:t xml:space="preserve"> </w:t>
      </w:r>
      <w:r>
        <w:rPr>
          <w:lang w:val="sr-Cyrl-RS"/>
        </w:rPr>
        <w:t>Vlada</w:t>
      </w:r>
      <w:r w:rsidR="007D45F7">
        <w:rPr>
          <w:lang w:val="sr-Cyrl-RS"/>
        </w:rPr>
        <w:t>.</w:t>
      </w:r>
    </w:p>
    <w:p w:rsidR="007D45F7" w:rsidRDefault="007D45F7" w:rsidP="00377887">
      <w:pPr>
        <w:ind w:firstLine="720"/>
        <w:jc w:val="both"/>
      </w:pPr>
    </w:p>
    <w:p w:rsidR="007D45F7" w:rsidRDefault="002D5A42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45F7">
        <w:rPr>
          <w:lang w:val="sr-Cyrl-CS"/>
        </w:rPr>
        <w:t xml:space="preserve"> </w:t>
      </w:r>
      <w:r>
        <w:rPr>
          <w:lang w:val="sr-Cyrl-CS"/>
        </w:rPr>
        <w:t>osnovu</w:t>
      </w:r>
      <w:r w:rsidR="007D45F7">
        <w:rPr>
          <w:lang w:val="sr-Cyrl-CS"/>
        </w:rPr>
        <w:t xml:space="preserve"> </w:t>
      </w:r>
      <w:r>
        <w:rPr>
          <w:lang w:val="sr-Cyrl-CS"/>
        </w:rPr>
        <w:t>člana</w:t>
      </w:r>
      <w:r w:rsidR="007D45F7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45F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45F7">
        <w:rPr>
          <w:lang w:val="sr-Cyrl-CS"/>
        </w:rPr>
        <w:t xml:space="preserve"> </w:t>
      </w:r>
      <w:r>
        <w:rPr>
          <w:lang w:val="sr-Cyrl-CS"/>
        </w:rPr>
        <w:t>Narodne</w:t>
      </w:r>
      <w:r w:rsidR="007D4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45F7">
        <w:rPr>
          <w:lang w:val="sr-Cyrl-CS"/>
        </w:rPr>
        <w:t xml:space="preserve">, </w:t>
      </w:r>
      <w:r>
        <w:rPr>
          <w:lang w:val="sr-Cyrl-RS"/>
        </w:rPr>
        <w:t>Odbor</w:t>
      </w:r>
      <w:r w:rsidR="007D45F7">
        <w:rPr>
          <w:lang w:val="sr-Cyrl-RS"/>
        </w:rPr>
        <w:t xml:space="preserve"> </w:t>
      </w:r>
      <w:r>
        <w:rPr>
          <w:lang w:val="sr-Cyrl-RS"/>
        </w:rPr>
        <w:t>za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>
        <w:rPr>
          <w:lang w:val="sr-Cyrl-CS"/>
        </w:rPr>
        <w:t xml:space="preserve"> </w:t>
      </w:r>
      <w:r>
        <w:rPr>
          <w:lang w:val="sr-Cyrl-CS"/>
        </w:rPr>
        <w:t>podnosi</w:t>
      </w:r>
      <w:r w:rsidR="007D45F7">
        <w:rPr>
          <w:lang w:val="sr-Cyrl-CS"/>
        </w:rPr>
        <w:t xml:space="preserve"> </w:t>
      </w:r>
    </w:p>
    <w:p w:rsidR="007D45F7" w:rsidRDefault="007D45F7" w:rsidP="00377887">
      <w:pPr>
        <w:ind w:firstLine="720"/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</w:p>
    <w:p w:rsidR="007D45F7" w:rsidRDefault="002D5A42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D45F7">
        <w:rPr>
          <w:lang w:val="sr-Cyrl-CS"/>
        </w:rPr>
        <w:t xml:space="preserve"> </w:t>
      </w:r>
      <w:r>
        <w:rPr>
          <w:lang w:val="sr-Cyrl-CS"/>
        </w:rPr>
        <w:t>Z</w:t>
      </w:r>
      <w:r w:rsidR="007D45F7">
        <w:rPr>
          <w:lang w:val="sr-Cyrl-CS"/>
        </w:rPr>
        <w:t xml:space="preserve"> </w:t>
      </w:r>
      <w:r>
        <w:rPr>
          <w:lang w:val="sr-Cyrl-CS"/>
        </w:rPr>
        <w:t>V</w:t>
      </w:r>
      <w:r w:rsidR="007D45F7">
        <w:rPr>
          <w:lang w:val="sr-Cyrl-CS"/>
        </w:rPr>
        <w:t xml:space="preserve"> </w:t>
      </w:r>
      <w:r>
        <w:rPr>
          <w:lang w:val="sr-Cyrl-CS"/>
        </w:rPr>
        <w:t>E</w:t>
      </w:r>
      <w:r w:rsidR="007D45F7">
        <w:rPr>
          <w:lang w:val="sr-Cyrl-CS"/>
        </w:rPr>
        <w:t xml:space="preserve"> </w:t>
      </w:r>
      <w:r>
        <w:rPr>
          <w:lang w:val="sr-Cyrl-CS"/>
        </w:rPr>
        <w:t>Š</w:t>
      </w:r>
      <w:r w:rsidR="007D45F7">
        <w:rPr>
          <w:lang w:val="sr-Cyrl-CS"/>
        </w:rPr>
        <w:t xml:space="preserve"> </w:t>
      </w:r>
      <w:r>
        <w:rPr>
          <w:lang w:val="sr-Cyrl-CS"/>
        </w:rPr>
        <w:t>T</w:t>
      </w:r>
      <w:r w:rsidR="007D45F7">
        <w:rPr>
          <w:lang w:val="sr-Cyrl-CS"/>
        </w:rPr>
        <w:t xml:space="preserve"> </w:t>
      </w:r>
      <w:r>
        <w:rPr>
          <w:lang w:val="sr-Cyrl-CS"/>
        </w:rPr>
        <w:t>A</w:t>
      </w:r>
      <w:r w:rsidR="007D45F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45F7" w:rsidRDefault="007D45F7" w:rsidP="00377887">
      <w:pPr>
        <w:ind w:firstLine="720"/>
        <w:jc w:val="center"/>
        <w:rPr>
          <w:lang w:val="sr-Cyrl-CS"/>
        </w:rPr>
      </w:pPr>
    </w:p>
    <w:p w:rsidR="007D45F7" w:rsidRDefault="007D45F7" w:rsidP="00377887">
      <w:pPr>
        <w:ind w:firstLine="720"/>
        <w:jc w:val="center"/>
        <w:rPr>
          <w:lang w:val="sr-Cyrl-CS"/>
        </w:rPr>
      </w:pPr>
    </w:p>
    <w:p w:rsidR="007D45F7" w:rsidRDefault="002D5A42" w:rsidP="00377887">
      <w:pPr>
        <w:ind w:firstLine="720"/>
        <w:jc w:val="both"/>
      </w:pPr>
      <w:r>
        <w:rPr>
          <w:lang w:val="sr-Cyrl-CS"/>
        </w:rPr>
        <w:t>Odbor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informacionoj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7D45F7">
        <w:rPr>
          <w:lang w:val="sr-Cyrl-CS"/>
        </w:rPr>
        <w:t xml:space="preserve">, </w:t>
      </w:r>
      <w:r>
        <w:rPr>
          <w:lang w:val="sr-Cyrl-CS"/>
        </w:rPr>
        <w:t>koji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CS"/>
        </w:rPr>
        <w:t xml:space="preserve"> </w:t>
      </w:r>
      <w:r>
        <w:rPr>
          <w:lang w:val="sr-Cyrl-CS"/>
        </w:rPr>
        <w:t>podnela</w:t>
      </w:r>
      <w:r w:rsidR="007D45F7">
        <w:rPr>
          <w:lang w:val="sr-Cyrl-CS"/>
        </w:rPr>
        <w:t xml:space="preserve"> </w:t>
      </w:r>
      <w:r>
        <w:rPr>
          <w:lang w:val="sr-Cyrl-CS"/>
        </w:rPr>
        <w:t>Vlada</w:t>
      </w:r>
      <w:r w:rsidR="007D45F7">
        <w:rPr>
          <w:lang w:val="sr-Cyrl-CS"/>
        </w:rPr>
        <w:t xml:space="preserve">, </w:t>
      </w:r>
      <w:r>
        <w:rPr>
          <w:lang w:val="sr-Cyrl-RS"/>
        </w:rPr>
        <w:t>u</w:t>
      </w:r>
      <w:r w:rsidR="007D45F7">
        <w:rPr>
          <w:lang w:val="sr-Cyrl-RS"/>
        </w:rPr>
        <w:t xml:space="preserve"> </w:t>
      </w:r>
      <w:r>
        <w:rPr>
          <w:lang w:val="sr-Cyrl-RS"/>
        </w:rPr>
        <w:t>načelu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smatra</w:t>
      </w:r>
      <w:r w:rsidR="007D45F7">
        <w:rPr>
          <w:lang w:val="sr-Cyrl-RS"/>
        </w:rPr>
        <w:t xml:space="preserve"> </w:t>
      </w:r>
      <w:r>
        <w:rPr>
          <w:lang w:val="sr-Cyrl-RS"/>
        </w:rPr>
        <w:t>da</w:t>
      </w:r>
      <w:r w:rsidR="007D45F7">
        <w:rPr>
          <w:lang w:val="sr-Cyrl-RS"/>
        </w:rPr>
        <w:t xml:space="preserve"> </w:t>
      </w:r>
      <w:r>
        <w:rPr>
          <w:lang w:val="sr-Cyrl-RS"/>
        </w:rPr>
        <w:t>je</w:t>
      </w:r>
      <w:r w:rsidR="007D45F7">
        <w:rPr>
          <w:lang w:val="sr-Cyrl-RS"/>
        </w:rPr>
        <w:t xml:space="preserve"> </w:t>
      </w:r>
      <w:r>
        <w:rPr>
          <w:lang w:val="sr-Cyrl-RS"/>
        </w:rPr>
        <w:t>Predlog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zakona</w:t>
      </w:r>
      <w:r w:rsidR="007D45F7">
        <w:rPr>
          <w:lang w:val="sr-Cyrl-RS"/>
        </w:rPr>
        <w:t xml:space="preserve"> </w:t>
      </w:r>
      <w:r>
        <w:rPr>
          <w:lang w:val="sr-Cyrl-RS"/>
        </w:rPr>
        <w:t>u</w:t>
      </w:r>
      <w:r w:rsidR="007D45F7">
        <w:rPr>
          <w:lang w:val="sr-Cyrl-RS"/>
        </w:rPr>
        <w:t xml:space="preserve"> </w:t>
      </w:r>
      <w:r>
        <w:rPr>
          <w:lang w:val="sr-Cyrl-RS"/>
        </w:rPr>
        <w:t>skladu</w:t>
      </w:r>
      <w:r w:rsidR="007D45F7">
        <w:rPr>
          <w:lang w:val="sr-Cyrl-RS"/>
        </w:rPr>
        <w:t xml:space="preserve"> </w:t>
      </w:r>
      <w:r>
        <w:rPr>
          <w:lang w:val="sr-Cyrl-RS"/>
        </w:rPr>
        <w:t>sa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Ustavom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pravnim</w:t>
      </w:r>
      <w:r w:rsidR="007D45F7">
        <w:rPr>
          <w:lang w:val="sr-Cyrl-RS"/>
        </w:rPr>
        <w:t xml:space="preserve"> </w:t>
      </w:r>
      <w:r>
        <w:rPr>
          <w:lang w:val="sr-Cyrl-RS"/>
        </w:rPr>
        <w:t>sistemom</w:t>
      </w:r>
      <w:r w:rsidR="007D45F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45F7">
        <w:rPr>
          <w:lang w:val="sr-Cyrl-RS"/>
        </w:rPr>
        <w:t xml:space="preserve"> </w:t>
      </w:r>
      <w:r>
        <w:rPr>
          <w:lang w:val="sr-Cyrl-RS"/>
        </w:rPr>
        <w:t>Srbije</w:t>
      </w:r>
      <w:r w:rsidR="007D45F7">
        <w:rPr>
          <w:lang w:val="sr-Cyrl-CS"/>
        </w:rPr>
        <w:t>.</w:t>
      </w:r>
    </w:p>
    <w:p w:rsidR="007D45F7" w:rsidRDefault="007D45F7" w:rsidP="00377887">
      <w:pPr>
        <w:ind w:firstLine="720"/>
        <w:jc w:val="both"/>
      </w:pPr>
    </w:p>
    <w:p w:rsidR="007D45F7" w:rsidRDefault="007D45F7" w:rsidP="00377887">
      <w:pPr>
        <w:ind w:firstLine="720"/>
        <w:jc w:val="both"/>
        <w:rPr>
          <w:lang w:val="sr-Cyrl-CS"/>
        </w:rPr>
      </w:pPr>
    </w:p>
    <w:p w:rsidR="007D45F7" w:rsidRDefault="002D5A42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45F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45F7">
        <w:rPr>
          <w:lang w:val="sr-Cyrl-CS"/>
        </w:rPr>
        <w:t xml:space="preserve"> </w:t>
      </w:r>
      <w:r>
        <w:rPr>
          <w:lang w:val="sr-Cyrl-CS"/>
        </w:rPr>
        <w:t>Odbora</w:t>
      </w:r>
      <w:r w:rsidR="007D45F7">
        <w:rPr>
          <w:lang w:val="sr-Cyrl-CS"/>
        </w:rPr>
        <w:t xml:space="preserve"> </w:t>
      </w:r>
      <w:r>
        <w:rPr>
          <w:lang w:val="sr-Cyrl-CS"/>
        </w:rPr>
        <w:t>na</w:t>
      </w:r>
      <w:r w:rsidR="007D45F7">
        <w:rPr>
          <w:lang w:val="sr-Cyrl-CS"/>
        </w:rPr>
        <w:t xml:space="preserve"> </w:t>
      </w:r>
      <w:r>
        <w:rPr>
          <w:lang w:val="sr-Cyrl-CS"/>
        </w:rPr>
        <w:t>sednici</w:t>
      </w:r>
      <w:r w:rsidR="007D45F7">
        <w:rPr>
          <w:lang w:val="sr-Cyrl-CS"/>
        </w:rPr>
        <w:t xml:space="preserve"> </w:t>
      </w:r>
      <w:r>
        <w:rPr>
          <w:lang w:val="sr-Cyrl-CS"/>
        </w:rPr>
        <w:t>Narodne</w:t>
      </w:r>
      <w:r w:rsidR="007D4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45F7">
        <w:rPr>
          <w:lang w:val="sr-Cyrl-CS"/>
        </w:rPr>
        <w:t xml:space="preserve"> </w:t>
      </w:r>
      <w:r>
        <w:rPr>
          <w:lang w:val="sr-Cyrl-CS"/>
        </w:rPr>
        <w:t>određen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45F7">
        <w:rPr>
          <w:lang w:val="sr-Cyrl-RS"/>
        </w:rPr>
        <w:t xml:space="preserve"> </w:t>
      </w:r>
      <w:r>
        <w:rPr>
          <w:lang w:val="sr-Cyrl-RS"/>
        </w:rPr>
        <w:t>Odbora</w:t>
      </w:r>
      <w:r w:rsidR="007D45F7">
        <w:rPr>
          <w:lang w:val="sr-Cyrl-CS"/>
        </w:rPr>
        <w:t>.</w:t>
      </w:r>
    </w:p>
    <w:p w:rsidR="007D45F7" w:rsidRDefault="007D45F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45F7" w:rsidRDefault="007D45F7" w:rsidP="00377887">
      <w:pPr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45F7" w:rsidRDefault="007D45F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D5A42">
        <w:rPr>
          <w:lang w:val="sr-Cyrl-CS"/>
        </w:rPr>
        <w:t>PREDSEDNIK</w:t>
      </w:r>
    </w:p>
    <w:p w:rsidR="007D45F7" w:rsidRDefault="007D45F7" w:rsidP="00377887">
      <w:pPr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2D5A42">
        <w:rPr>
          <w:lang w:val="sr-Cyrl-CS"/>
        </w:rPr>
        <w:t>Đorđe</w:t>
      </w:r>
      <w:r>
        <w:rPr>
          <w:lang w:val="sr-Cyrl-CS"/>
        </w:rPr>
        <w:t xml:space="preserve"> </w:t>
      </w:r>
      <w:r w:rsidR="002D5A42">
        <w:rPr>
          <w:lang w:val="sr-Cyrl-CS"/>
        </w:rPr>
        <w:t>Komlenski</w:t>
      </w:r>
    </w:p>
    <w:p w:rsidR="007D45F7" w:rsidRDefault="007D45F7" w:rsidP="00377887"/>
    <w:p w:rsidR="007D45F7" w:rsidRDefault="007D45F7" w:rsidP="00377887"/>
    <w:p w:rsidR="007D45F7" w:rsidRDefault="007D45F7">
      <w:pPr>
        <w:spacing w:after="200" w:line="276" w:lineRule="auto"/>
      </w:pPr>
      <w:r>
        <w:br w:type="page"/>
      </w:r>
    </w:p>
    <w:p w:rsidR="007D45F7" w:rsidRDefault="007D45F7"/>
    <w:p w:rsidR="007D45F7" w:rsidRDefault="002D5A42" w:rsidP="00377887">
      <w:r>
        <w:rPr>
          <w:lang w:val="sr-Cyrl-CS"/>
        </w:rPr>
        <w:t>REPUBLIKA</w:t>
      </w:r>
      <w:r w:rsidR="007D45F7">
        <w:rPr>
          <w:lang w:val="sr-Cyrl-CS"/>
        </w:rPr>
        <w:t xml:space="preserve"> </w:t>
      </w:r>
      <w:r>
        <w:rPr>
          <w:lang w:val="sr-Cyrl-CS"/>
        </w:rPr>
        <w:t>SRBIJA</w:t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  <w:r w:rsidR="007D45F7">
        <w:rPr>
          <w:lang w:val="sr-Cyrl-CS"/>
        </w:rPr>
        <w:tab/>
      </w:r>
    </w:p>
    <w:p w:rsidR="007D45F7" w:rsidRDefault="002D5A42" w:rsidP="00377887">
      <w:r>
        <w:rPr>
          <w:lang w:val="sr-Cyrl-CS"/>
        </w:rPr>
        <w:t>NARODNA</w:t>
      </w:r>
      <w:r w:rsidR="007D45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45F7" w:rsidRDefault="002D5A42" w:rsidP="00377887">
      <w:pPr>
        <w:rPr>
          <w:lang w:val="sr-Cyrl-RS"/>
        </w:rPr>
      </w:pPr>
      <w:r>
        <w:rPr>
          <w:lang w:val="sr-Cyrl-RS"/>
        </w:rPr>
        <w:t>Odbor</w:t>
      </w:r>
      <w:r w:rsidR="007D45F7">
        <w:rPr>
          <w:lang w:val="sr-Cyrl-RS"/>
        </w:rPr>
        <w:t xml:space="preserve"> </w:t>
      </w:r>
      <w:r>
        <w:rPr>
          <w:lang w:val="sr-Cyrl-RS"/>
        </w:rPr>
        <w:t>za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>
        <w:rPr>
          <w:lang w:val="sr-Cyrl-RS"/>
        </w:rPr>
        <w:t xml:space="preserve"> </w:t>
      </w:r>
    </w:p>
    <w:p w:rsidR="007D45F7" w:rsidRDefault="002D5A42" w:rsidP="00377887">
      <w:pPr>
        <w:rPr>
          <w:lang w:val="sr-Cyrl-RS"/>
        </w:rPr>
      </w:pP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>
        <w:rPr>
          <w:lang w:val="sr-Cyrl-CS"/>
        </w:rPr>
        <w:t xml:space="preserve"> </w:t>
      </w:r>
    </w:p>
    <w:p w:rsidR="007D45F7" w:rsidRPr="000E0555" w:rsidRDefault="007D45F7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D5A42">
        <w:rPr>
          <w:lang w:val="sr-Cyrl-RS"/>
        </w:rPr>
        <w:t>B</w:t>
      </w:r>
      <w:r w:rsidR="002D5A42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2314/17</w:t>
      </w:r>
    </w:p>
    <w:p w:rsidR="007D45F7" w:rsidRDefault="007D45F7" w:rsidP="00377887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2D5A42">
        <w:rPr>
          <w:lang w:val="sr-Cyrl-RS"/>
        </w:rPr>
        <w:t>oktobar</w:t>
      </w:r>
      <w:r>
        <w:rPr>
          <w:lang w:val="sr-Cyrl-RS"/>
        </w:rPr>
        <w:t xml:space="preserve"> 2017. </w:t>
      </w:r>
      <w:r w:rsidR="002D5A42">
        <w:rPr>
          <w:lang w:val="sr-Cyrl-RS"/>
        </w:rPr>
        <w:t>godine</w:t>
      </w:r>
    </w:p>
    <w:p w:rsidR="007D45F7" w:rsidRDefault="002D5A42" w:rsidP="00377887">
      <w:pPr>
        <w:rPr>
          <w:lang w:val="sr-Cyrl-CS"/>
        </w:rPr>
      </w:pPr>
      <w:r>
        <w:rPr>
          <w:lang w:val="sr-Cyrl-CS"/>
        </w:rPr>
        <w:t>B</w:t>
      </w:r>
      <w:r w:rsidR="007D45F7">
        <w:rPr>
          <w:lang w:val="sr-Cyrl-CS"/>
        </w:rPr>
        <w:t xml:space="preserve"> </w:t>
      </w:r>
      <w:r>
        <w:rPr>
          <w:lang w:val="sr-Cyrl-CS"/>
        </w:rPr>
        <w:t>e</w:t>
      </w:r>
      <w:r w:rsidR="007D45F7">
        <w:rPr>
          <w:lang w:val="sr-Cyrl-CS"/>
        </w:rPr>
        <w:t xml:space="preserve"> </w:t>
      </w:r>
      <w:r>
        <w:rPr>
          <w:lang w:val="sr-Cyrl-CS"/>
        </w:rPr>
        <w:t>o</w:t>
      </w:r>
      <w:r w:rsidR="007D45F7">
        <w:rPr>
          <w:lang w:val="sr-Cyrl-CS"/>
        </w:rPr>
        <w:t xml:space="preserve"> </w:t>
      </w:r>
      <w:r>
        <w:rPr>
          <w:lang w:val="sr-Cyrl-CS"/>
        </w:rPr>
        <w:t>g</w:t>
      </w:r>
      <w:r w:rsidR="007D45F7">
        <w:rPr>
          <w:lang w:val="sr-Cyrl-CS"/>
        </w:rPr>
        <w:t xml:space="preserve"> </w:t>
      </w:r>
      <w:r>
        <w:rPr>
          <w:lang w:val="sr-Cyrl-CS"/>
        </w:rPr>
        <w:t>r</w:t>
      </w:r>
      <w:r w:rsidR="007D45F7">
        <w:rPr>
          <w:lang w:val="sr-Cyrl-CS"/>
        </w:rPr>
        <w:t xml:space="preserve"> </w:t>
      </w:r>
      <w:r>
        <w:rPr>
          <w:lang w:val="sr-Cyrl-CS"/>
        </w:rPr>
        <w:t>a</w:t>
      </w:r>
      <w:r w:rsidR="007D45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45F7" w:rsidRDefault="007D45F7" w:rsidP="00377887">
      <w:pPr>
        <w:rPr>
          <w:lang w:val="sr-Cyrl-CS"/>
        </w:rPr>
      </w:pPr>
    </w:p>
    <w:p w:rsidR="007D45F7" w:rsidRDefault="007D45F7" w:rsidP="00377887"/>
    <w:p w:rsidR="007D45F7" w:rsidRDefault="007D45F7" w:rsidP="00377887">
      <w:pPr>
        <w:rPr>
          <w:lang w:val="sr-Cyrl-CS"/>
        </w:rPr>
      </w:pPr>
    </w:p>
    <w:p w:rsidR="007D45F7" w:rsidRDefault="002D5A42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45F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45F7">
        <w:rPr>
          <w:lang w:val="sr-Cyrl-CS"/>
        </w:rPr>
        <w:t xml:space="preserve"> </w:t>
      </w:r>
    </w:p>
    <w:p w:rsidR="007D45F7" w:rsidRDefault="007D45F7" w:rsidP="00377887">
      <w:pPr>
        <w:rPr>
          <w:lang w:val="sr-Cyrl-CS"/>
        </w:rPr>
      </w:pPr>
    </w:p>
    <w:p w:rsidR="007D45F7" w:rsidRDefault="007D45F7" w:rsidP="00377887">
      <w:pPr>
        <w:rPr>
          <w:lang w:val="sr-Cyrl-CS"/>
        </w:rPr>
      </w:pPr>
    </w:p>
    <w:p w:rsidR="007D45F7" w:rsidRDefault="007D45F7" w:rsidP="00377887">
      <w:pPr>
        <w:rPr>
          <w:lang w:val="sr-Cyrl-CS"/>
        </w:rPr>
      </w:pPr>
    </w:p>
    <w:p w:rsidR="007D45F7" w:rsidRDefault="002D5A42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45F7">
        <w:rPr>
          <w:lang w:val="sr-Cyrl-RS"/>
        </w:rPr>
        <w:t xml:space="preserve"> </w:t>
      </w:r>
      <w:r>
        <w:rPr>
          <w:lang w:val="sr-Cyrl-RS"/>
        </w:rPr>
        <w:t>za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>
        <w:rPr>
          <w:lang w:val="sr-Cyrl-CS"/>
        </w:rPr>
        <w:t xml:space="preserve">, </w:t>
      </w:r>
      <w:r>
        <w:rPr>
          <w:lang w:val="sr-Cyrl-CS"/>
        </w:rPr>
        <w:t>na</w:t>
      </w:r>
      <w:r w:rsidR="007D45F7">
        <w:rPr>
          <w:lang w:val="sr-Cyrl-CS"/>
        </w:rPr>
        <w:t xml:space="preserve"> </w:t>
      </w:r>
      <w:r>
        <w:rPr>
          <w:lang w:val="sr-Cyrl-CS"/>
        </w:rPr>
        <w:t>sednici</w:t>
      </w:r>
      <w:r w:rsidR="007D45F7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45F7">
        <w:rPr>
          <w:lang w:val="sr-Cyrl-RS"/>
        </w:rPr>
        <w:t xml:space="preserve"> 3. </w:t>
      </w:r>
      <w:r>
        <w:rPr>
          <w:lang w:val="sr-Cyrl-RS"/>
        </w:rPr>
        <w:t>oktobra</w:t>
      </w:r>
      <w:r w:rsidR="007D45F7">
        <w:rPr>
          <w:lang w:val="sr-Cyrl-RS"/>
        </w:rPr>
        <w:t xml:space="preserve"> 2017.</w:t>
      </w:r>
      <w:r w:rsidR="007D45F7">
        <w:rPr>
          <w:lang w:val="sr-Cyrl-CS"/>
        </w:rPr>
        <w:t xml:space="preserve"> </w:t>
      </w:r>
      <w:r>
        <w:rPr>
          <w:lang w:val="sr-Cyrl-CS"/>
        </w:rPr>
        <w:t>godine</w:t>
      </w:r>
      <w:r w:rsidR="007D45F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ELEKTRONSKOM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DOKUMENTU</w:t>
      </w:r>
      <w:r w:rsidR="007D45F7">
        <w:rPr>
          <w:bCs/>
          <w:lang w:val="sr-Cyrl-RS"/>
        </w:rPr>
        <w:t xml:space="preserve">, </w:t>
      </w:r>
      <w:r>
        <w:rPr>
          <w:bCs/>
          <w:lang w:val="sr-Cyrl-RS"/>
        </w:rPr>
        <w:t>ELEKTRONSKOJ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IDENTIFIKACIJI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POVERENjA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ELEKTRONSKOM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POSLOVANjU</w:t>
      </w:r>
      <w:r w:rsidR="007D45F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D45F7">
        <w:rPr>
          <w:lang w:val="sr-Cyrl-RS"/>
        </w:rPr>
        <w:t xml:space="preserve"> </w:t>
      </w:r>
      <w:r>
        <w:rPr>
          <w:lang w:val="sr-Cyrl-RS"/>
        </w:rPr>
        <w:t>je</w:t>
      </w:r>
      <w:r w:rsidR="007D45F7">
        <w:rPr>
          <w:lang w:val="sr-Cyrl-RS"/>
        </w:rPr>
        <w:t xml:space="preserve"> </w:t>
      </w:r>
      <w:r>
        <w:rPr>
          <w:lang w:val="sr-Cyrl-RS"/>
        </w:rPr>
        <w:t>podnela</w:t>
      </w:r>
      <w:r w:rsidR="007D45F7">
        <w:rPr>
          <w:lang w:val="sr-Cyrl-RS"/>
        </w:rPr>
        <w:t xml:space="preserve"> </w:t>
      </w:r>
      <w:r>
        <w:rPr>
          <w:lang w:val="sr-Cyrl-RS"/>
        </w:rPr>
        <w:t>Vlada</w:t>
      </w:r>
      <w:r w:rsidR="007D45F7">
        <w:rPr>
          <w:lang w:val="sr-Cyrl-RS"/>
        </w:rPr>
        <w:t>.</w:t>
      </w:r>
    </w:p>
    <w:p w:rsidR="007D45F7" w:rsidRDefault="007D45F7" w:rsidP="00377887">
      <w:pPr>
        <w:ind w:firstLine="720"/>
        <w:jc w:val="both"/>
      </w:pPr>
    </w:p>
    <w:p w:rsidR="007D45F7" w:rsidRDefault="002D5A42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45F7">
        <w:rPr>
          <w:lang w:val="sr-Cyrl-CS"/>
        </w:rPr>
        <w:t xml:space="preserve"> </w:t>
      </w:r>
      <w:r>
        <w:rPr>
          <w:lang w:val="sr-Cyrl-CS"/>
        </w:rPr>
        <w:t>osnovu</w:t>
      </w:r>
      <w:r w:rsidR="007D45F7">
        <w:rPr>
          <w:lang w:val="sr-Cyrl-CS"/>
        </w:rPr>
        <w:t xml:space="preserve"> </w:t>
      </w:r>
      <w:r>
        <w:rPr>
          <w:lang w:val="sr-Cyrl-CS"/>
        </w:rPr>
        <w:t>člana</w:t>
      </w:r>
      <w:r w:rsidR="007D45F7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45F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45F7">
        <w:rPr>
          <w:lang w:val="sr-Cyrl-CS"/>
        </w:rPr>
        <w:t xml:space="preserve"> </w:t>
      </w:r>
      <w:r>
        <w:rPr>
          <w:lang w:val="sr-Cyrl-CS"/>
        </w:rPr>
        <w:t>Narodne</w:t>
      </w:r>
      <w:r w:rsidR="007D4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45F7">
        <w:rPr>
          <w:lang w:val="sr-Cyrl-CS"/>
        </w:rPr>
        <w:t xml:space="preserve">, </w:t>
      </w:r>
      <w:r>
        <w:rPr>
          <w:lang w:val="sr-Cyrl-RS"/>
        </w:rPr>
        <w:t>Odbor</w:t>
      </w:r>
      <w:r w:rsidR="007D45F7">
        <w:rPr>
          <w:lang w:val="sr-Cyrl-RS"/>
        </w:rPr>
        <w:t xml:space="preserve"> </w:t>
      </w:r>
      <w:r>
        <w:rPr>
          <w:lang w:val="sr-Cyrl-RS"/>
        </w:rPr>
        <w:t>za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>
        <w:rPr>
          <w:lang w:val="sr-Cyrl-CS"/>
        </w:rPr>
        <w:t xml:space="preserve"> </w:t>
      </w:r>
      <w:r>
        <w:rPr>
          <w:lang w:val="sr-Cyrl-CS"/>
        </w:rPr>
        <w:t>podnosi</w:t>
      </w:r>
      <w:r w:rsidR="007D45F7">
        <w:rPr>
          <w:lang w:val="sr-Cyrl-CS"/>
        </w:rPr>
        <w:t xml:space="preserve"> </w:t>
      </w:r>
    </w:p>
    <w:p w:rsidR="007D45F7" w:rsidRDefault="007D45F7" w:rsidP="00377887">
      <w:pPr>
        <w:ind w:firstLine="720"/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</w:p>
    <w:p w:rsidR="007D45F7" w:rsidRDefault="002D5A42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D45F7">
        <w:rPr>
          <w:lang w:val="sr-Cyrl-CS"/>
        </w:rPr>
        <w:t xml:space="preserve"> </w:t>
      </w:r>
      <w:r>
        <w:rPr>
          <w:lang w:val="sr-Cyrl-CS"/>
        </w:rPr>
        <w:t>Z</w:t>
      </w:r>
      <w:r w:rsidR="007D45F7">
        <w:rPr>
          <w:lang w:val="sr-Cyrl-CS"/>
        </w:rPr>
        <w:t xml:space="preserve"> </w:t>
      </w:r>
      <w:r>
        <w:rPr>
          <w:lang w:val="sr-Cyrl-CS"/>
        </w:rPr>
        <w:t>V</w:t>
      </w:r>
      <w:r w:rsidR="007D45F7">
        <w:rPr>
          <w:lang w:val="sr-Cyrl-CS"/>
        </w:rPr>
        <w:t xml:space="preserve"> </w:t>
      </w:r>
      <w:r>
        <w:rPr>
          <w:lang w:val="sr-Cyrl-CS"/>
        </w:rPr>
        <w:t>E</w:t>
      </w:r>
      <w:r w:rsidR="007D45F7">
        <w:rPr>
          <w:lang w:val="sr-Cyrl-CS"/>
        </w:rPr>
        <w:t xml:space="preserve"> </w:t>
      </w:r>
      <w:r>
        <w:rPr>
          <w:lang w:val="sr-Cyrl-CS"/>
        </w:rPr>
        <w:t>Š</w:t>
      </w:r>
      <w:r w:rsidR="007D45F7">
        <w:rPr>
          <w:lang w:val="sr-Cyrl-CS"/>
        </w:rPr>
        <w:t xml:space="preserve"> </w:t>
      </w:r>
      <w:r>
        <w:rPr>
          <w:lang w:val="sr-Cyrl-CS"/>
        </w:rPr>
        <w:t>T</w:t>
      </w:r>
      <w:r w:rsidR="007D45F7">
        <w:rPr>
          <w:lang w:val="sr-Cyrl-CS"/>
        </w:rPr>
        <w:t xml:space="preserve"> </w:t>
      </w:r>
      <w:r>
        <w:rPr>
          <w:lang w:val="sr-Cyrl-CS"/>
        </w:rPr>
        <w:t>A</w:t>
      </w:r>
      <w:r w:rsidR="007D45F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45F7" w:rsidRDefault="007D45F7" w:rsidP="00377887">
      <w:pPr>
        <w:ind w:firstLine="720"/>
        <w:jc w:val="center"/>
        <w:rPr>
          <w:lang w:val="sr-Cyrl-CS"/>
        </w:rPr>
      </w:pPr>
    </w:p>
    <w:p w:rsidR="007D45F7" w:rsidRDefault="007D45F7" w:rsidP="00377887">
      <w:pPr>
        <w:ind w:firstLine="720"/>
        <w:jc w:val="center"/>
        <w:rPr>
          <w:lang w:val="sr-Cyrl-CS"/>
        </w:rPr>
      </w:pPr>
    </w:p>
    <w:p w:rsidR="007D45F7" w:rsidRDefault="002D5A42" w:rsidP="00377887">
      <w:pPr>
        <w:ind w:firstLine="720"/>
        <w:jc w:val="both"/>
      </w:pPr>
      <w:r>
        <w:rPr>
          <w:lang w:val="sr-Cyrl-CS"/>
        </w:rPr>
        <w:t>Odbor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elektronskom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dokumentu</w:t>
      </w:r>
      <w:r w:rsidR="007D45F7">
        <w:rPr>
          <w:bCs/>
          <w:lang w:val="sr-Cyrl-RS"/>
        </w:rPr>
        <w:t>,</w:t>
      </w:r>
      <w:r w:rsidR="007D45F7">
        <w:rPr>
          <w:bCs/>
        </w:rPr>
        <w:t xml:space="preserve"> </w:t>
      </w:r>
      <w:r>
        <w:rPr>
          <w:bCs/>
          <w:lang w:val="sr-Cyrl-RS"/>
        </w:rPr>
        <w:t>elektronskoj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identifikaciji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poverenja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elektronskom</w:t>
      </w:r>
      <w:r w:rsidR="007D45F7">
        <w:rPr>
          <w:bCs/>
          <w:lang w:val="sr-Cyrl-RS"/>
        </w:rPr>
        <w:t xml:space="preserve"> </w:t>
      </w:r>
      <w:r>
        <w:rPr>
          <w:bCs/>
          <w:lang w:val="sr-Cyrl-RS"/>
        </w:rPr>
        <w:t>poslovanju</w:t>
      </w:r>
      <w:r w:rsidR="007D45F7">
        <w:rPr>
          <w:lang w:val="sr-Cyrl-CS"/>
        </w:rPr>
        <w:t xml:space="preserve">, </w:t>
      </w:r>
      <w:r>
        <w:rPr>
          <w:lang w:val="sr-Cyrl-CS"/>
        </w:rPr>
        <w:t>koji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CS"/>
        </w:rPr>
        <w:t xml:space="preserve"> </w:t>
      </w:r>
      <w:r>
        <w:rPr>
          <w:lang w:val="sr-Cyrl-CS"/>
        </w:rPr>
        <w:t>podnela</w:t>
      </w:r>
      <w:r w:rsidR="007D45F7">
        <w:rPr>
          <w:lang w:val="sr-Cyrl-CS"/>
        </w:rPr>
        <w:t xml:space="preserve"> </w:t>
      </w:r>
      <w:r>
        <w:rPr>
          <w:lang w:val="sr-Cyrl-CS"/>
        </w:rPr>
        <w:t>Vlada</w:t>
      </w:r>
      <w:r w:rsidR="007D45F7">
        <w:rPr>
          <w:lang w:val="sr-Cyrl-CS"/>
        </w:rPr>
        <w:t xml:space="preserve">, </w:t>
      </w:r>
      <w:r>
        <w:rPr>
          <w:lang w:val="sr-Cyrl-RS"/>
        </w:rPr>
        <w:t>u</w:t>
      </w:r>
      <w:r w:rsidR="007D45F7">
        <w:rPr>
          <w:lang w:val="sr-Cyrl-RS"/>
        </w:rPr>
        <w:t xml:space="preserve"> </w:t>
      </w:r>
      <w:r>
        <w:rPr>
          <w:lang w:val="sr-Cyrl-RS"/>
        </w:rPr>
        <w:t>načelu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smatra</w:t>
      </w:r>
      <w:r w:rsidR="007D45F7">
        <w:rPr>
          <w:lang w:val="sr-Cyrl-RS"/>
        </w:rPr>
        <w:t xml:space="preserve"> </w:t>
      </w:r>
      <w:r>
        <w:rPr>
          <w:lang w:val="sr-Cyrl-RS"/>
        </w:rPr>
        <w:t>da</w:t>
      </w:r>
      <w:r w:rsidR="007D45F7">
        <w:rPr>
          <w:lang w:val="sr-Cyrl-RS"/>
        </w:rPr>
        <w:t xml:space="preserve"> </w:t>
      </w:r>
      <w:r>
        <w:rPr>
          <w:lang w:val="sr-Cyrl-RS"/>
        </w:rPr>
        <w:t>je</w:t>
      </w:r>
      <w:r w:rsidR="007D45F7">
        <w:rPr>
          <w:lang w:val="sr-Cyrl-RS"/>
        </w:rPr>
        <w:t xml:space="preserve"> </w:t>
      </w:r>
      <w:r>
        <w:rPr>
          <w:lang w:val="sr-Cyrl-RS"/>
        </w:rPr>
        <w:t>Predlog</w:t>
      </w:r>
      <w:r w:rsidR="007D45F7">
        <w:rPr>
          <w:lang w:val="sr-Cyrl-RS"/>
        </w:rPr>
        <w:t xml:space="preserve"> </w:t>
      </w:r>
      <w:r>
        <w:rPr>
          <w:lang w:val="sr-Cyrl-RS"/>
        </w:rPr>
        <w:t>zakona</w:t>
      </w:r>
      <w:r w:rsidR="007D45F7">
        <w:rPr>
          <w:lang w:val="sr-Cyrl-RS"/>
        </w:rPr>
        <w:t xml:space="preserve"> </w:t>
      </w:r>
      <w:r>
        <w:rPr>
          <w:lang w:val="sr-Cyrl-RS"/>
        </w:rPr>
        <w:t>u</w:t>
      </w:r>
      <w:r w:rsidR="007D45F7">
        <w:rPr>
          <w:lang w:val="sr-Cyrl-RS"/>
        </w:rPr>
        <w:t xml:space="preserve"> </w:t>
      </w:r>
      <w:r>
        <w:rPr>
          <w:lang w:val="sr-Cyrl-RS"/>
        </w:rPr>
        <w:t>skladu</w:t>
      </w:r>
      <w:r w:rsidR="007D45F7">
        <w:rPr>
          <w:lang w:val="sr-Cyrl-RS"/>
        </w:rPr>
        <w:t xml:space="preserve"> </w:t>
      </w:r>
      <w:r>
        <w:rPr>
          <w:lang w:val="sr-Cyrl-RS"/>
        </w:rPr>
        <w:t>sa</w:t>
      </w:r>
      <w:r w:rsidR="007D45F7">
        <w:rPr>
          <w:lang w:val="sr-Cyrl-RS"/>
        </w:rPr>
        <w:t xml:space="preserve"> </w:t>
      </w:r>
      <w:r>
        <w:rPr>
          <w:lang w:val="sr-Cyrl-RS"/>
        </w:rPr>
        <w:t>Ustavom</w:t>
      </w:r>
      <w:r w:rsidR="007D45F7">
        <w:rPr>
          <w:lang w:val="sr-Cyrl-RS"/>
        </w:rPr>
        <w:t xml:space="preserve"> </w:t>
      </w:r>
      <w:r>
        <w:rPr>
          <w:lang w:val="sr-Cyrl-RS"/>
        </w:rPr>
        <w:t>i</w:t>
      </w:r>
      <w:r w:rsidR="007D45F7">
        <w:rPr>
          <w:lang w:val="sr-Cyrl-RS"/>
        </w:rPr>
        <w:t xml:space="preserve"> </w:t>
      </w:r>
      <w:r>
        <w:rPr>
          <w:lang w:val="sr-Cyrl-RS"/>
        </w:rPr>
        <w:t>pravnim</w:t>
      </w:r>
      <w:r w:rsidR="007D45F7">
        <w:rPr>
          <w:lang w:val="sr-Cyrl-RS"/>
        </w:rPr>
        <w:t xml:space="preserve"> </w:t>
      </w:r>
      <w:r>
        <w:rPr>
          <w:lang w:val="sr-Cyrl-RS"/>
        </w:rPr>
        <w:t>sistemom</w:t>
      </w:r>
      <w:r w:rsidR="007D45F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45F7">
        <w:rPr>
          <w:lang w:val="sr-Cyrl-RS"/>
        </w:rPr>
        <w:t xml:space="preserve"> </w:t>
      </w:r>
      <w:r>
        <w:rPr>
          <w:lang w:val="sr-Cyrl-RS"/>
        </w:rPr>
        <w:t>Srbije</w:t>
      </w:r>
      <w:r w:rsidR="007D45F7">
        <w:rPr>
          <w:lang w:val="sr-Cyrl-CS"/>
        </w:rPr>
        <w:t>.</w:t>
      </w:r>
    </w:p>
    <w:p w:rsidR="007D45F7" w:rsidRDefault="007D45F7" w:rsidP="00377887">
      <w:pPr>
        <w:ind w:firstLine="720"/>
        <w:jc w:val="both"/>
      </w:pPr>
    </w:p>
    <w:p w:rsidR="007D45F7" w:rsidRDefault="007D45F7" w:rsidP="00377887">
      <w:pPr>
        <w:ind w:firstLine="720"/>
        <w:jc w:val="both"/>
        <w:rPr>
          <w:lang w:val="sr-Cyrl-CS"/>
        </w:rPr>
      </w:pPr>
    </w:p>
    <w:p w:rsidR="007D45F7" w:rsidRDefault="002D5A42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45F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45F7">
        <w:rPr>
          <w:lang w:val="sr-Cyrl-CS"/>
        </w:rPr>
        <w:t xml:space="preserve"> </w:t>
      </w:r>
      <w:r>
        <w:rPr>
          <w:lang w:val="sr-Cyrl-CS"/>
        </w:rPr>
        <w:t>Odbora</w:t>
      </w:r>
      <w:r w:rsidR="007D45F7">
        <w:rPr>
          <w:lang w:val="sr-Cyrl-CS"/>
        </w:rPr>
        <w:t xml:space="preserve"> </w:t>
      </w:r>
      <w:r>
        <w:rPr>
          <w:lang w:val="sr-Cyrl-CS"/>
        </w:rPr>
        <w:t>na</w:t>
      </w:r>
      <w:r w:rsidR="007D45F7">
        <w:rPr>
          <w:lang w:val="sr-Cyrl-CS"/>
        </w:rPr>
        <w:t xml:space="preserve"> </w:t>
      </w:r>
      <w:r>
        <w:rPr>
          <w:lang w:val="sr-Cyrl-CS"/>
        </w:rPr>
        <w:t>sednici</w:t>
      </w:r>
      <w:r w:rsidR="007D45F7">
        <w:rPr>
          <w:lang w:val="sr-Cyrl-CS"/>
        </w:rPr>
        <w:t xml:space="preserve"> </w:t>
      </w:r>
      <w:r>
        <w:rPr>
          <w:lang w:val="sr-Cyrl-CS"/>
        </w:rPr>
        <w:t>Narodne</w:t>
      </w:r>
      <w:r w:rsidR="007D4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45F7">
        <w:rPr>
          <w:lang w:val="sr-Cyrl-CS"/>
        </w:rPr>
        <w:t xml:space="preserve"> </w:t>
      </w:r>
      <w:r>
        <w:rPr>
          <w:lang w:val="sr-Cyrl-CS"/>
        </w:rPr>
        <w:t>određen</w:t>
      </w:r>
      <w:r w:rsidR="007D45F7">
        <w:rPr>
          <w:lang w:val="sr-Cyrl-CS"/>
        </w:rPr>
        <w:t xml:space="preserve"> </w:t>
      </w:r>
      <w:r>
        <w:rPr>
          <w:lang w:val="sr-Cyrl-CS"/>
        </w:rPr>
        <w:t>je</w:t>
      </w:r>
      <w:r w:rsidR="007D45F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45F7">
        <w:rPr>
          <w:lang w:val="sr-Cyrl-RS"/>
        </w:rPr>
        <w:t xml:space="preserve"> </w:t>
      </w:r>
      <w:r>
        <w:rPr>
          <w:lang w:val="sr-Cyrl-RS"/>
        </w:rPr>
        <w:t>Odbora</w:t>
      </w:r>
      <w:r w:rsidR="007D45F7">
        <w:rPr>
          <w:lang w:val="sr-Cyrl-CS"/>
        </w:rPr>
        <w:t>.</w:t>
      </w:r>
    </w:p>
    <w:p w:rsidR="007D45F7" w:rsidRDefault="007D45F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45F7" w:rsidRDefault="007D45F7" w:rsidP="00377887">
      <w:pPr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45F7" w:rsidRDefault="007D45F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D5A42">
        <w:rPr>
          <w:lang w:val="sr-Cyrl-CS"/>
        </w:rPr>
        <w:t>PREDSEDNIK</w:t>
      </w:r>
    </w:p>
    <w:p w:rsidR="007D45F7" w:rsidRDefault="007D45F7" w:rsidP="00377887">
      <w:pPr>
        <w:jc w:val="both"/>
        <w:rPr>
          <w:lang w:val="sr-Cyrl-CS"/>
        </w:rPr>
      </w:pPr>
    </w:p>
    <w:p w:rsidR="007D45F7" w:rsidRDefault="007D45F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2D5A42">
        <w:rPr>
          <w:lang w:val="sr-Cyrl-CS"/>
        </w:rPr>
        <w:t>Đorđe</w:t>
      </w:r>
      <w:r>
        <w:rPr>
          <w:lang w:val="sr-Cyrl-CS"/>
        </w:rPr>
        <w:t xml:space="preserve"> </w:t>
      </w:r>
      <w:r w:rsidR="002D5A42">
        <w:rPr>
          <w:lang w:val="sr-Cyrl-CS"/>
        </w:rPr>
        <w:t>Komlenski</w:t>
      </w:r>
    </w:p>
    <w:p w:rsidR="007D45F7" w:rsidRDefault="007D45F7" w:rsidP="00377887"/>
    <w:p w:rsidR="007D45F7" w:rsidRDefault="007D45F7" w:rsidP="00377887"/>
    <w:p w:rsidR="007D45F7" w:rsidRDefault="007D45F7">
      <w:pPr>
        <w:spacing w:after="200" w:line="276" w:lineRule="auto"/>
      </w:pPr>
      <w:r>
        <w:br w:type="page"/>
      </w:r>
    </w:p>
    <w:p w:rsidR="007D45F7" w:rsidRDefault="007D45F7"/>
    <w:p w:rsidR="007D45F7" w:rsidRPr="00415CFD" w:rsidRDefault="002D5A42">
      <w:r>
        <w:rPr>
          <w:lang w:val="sr-Cyrl-RS"/>
        </w:rPr>
        <w:t>REPUBLIKA</w:t>
      </w:r>
      <w:r w:rsidR="007D45F7">
        <w:rPr>
          <w:lang w:val="sr-Cyrl-RS"/>
        </w:rPr>
        <w:t xml:space="preserve"> </w:t>
      </w:r>
      <w:r>
        <w:rPr>
          <w:lang w:val="sr-Cyrl-RS"/>
        </w:rPr>
        <w:t>SRBIJA</w:t>
      </w:r>
      <w:r w:rsidR="007D45F7">
        <w:rPr>
          <w:lang w:val="sr-Cyrl-RS"/>
        </w:rPr>
        <w:tab/>
      </w:r>
      <w:r w:rsidR="007D45F7">
        <w:rPr>
          <w:lang w:val="sr-Cyrl-RS"/>
        </w:rPr>
        <w:tab/>
      </w:r>
      <w:r w:rsidR="007D45F7" w:rsidRPr="00556095">
        <w:rPr>
          <w:lang w:val="sr-Cyrl-RS"/>
        </w:rPr>
        <w:tab/>
      </w:r>
      <w:r w:rsidR="007D45F7" w:rsidRPr="00556095">
        <w:rPr>
          <w:lang w:val="sr-Cyrl-RS"/>
        </w:rPr>
        <w:tab/>
      </w:r>
      <w:r w:rsidR="007D45F7" w:rsidRPr="00556095">
        <w:rPr>
          <w:lang w:val="sr-Cyrl-RS"/>
        </w:rPr>
        <w:tab/>
      </w:r>
      <w:r w:rsidR="007D45F7">
        <w:t xml:space="preserve">                   </w:t>
      </w:r>
    </w:p>
    <w:p w:rsidR="007D45F7" w:rsidRPr="00556095" w:rsidRDefault="002D5A42">
      <w:pPr>
        <w:rPr>
          <w:lang w:val="sr-Cyrl-RS"/>
        </w:rPr>
      </w:pPr>
      <w:r>
        <w:rPr>
          <w:lang w:val="sr-Cyrl-RS"/>
        </w:rPr>
        <w:t>NARODNA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D45F7" w:rsidRPr="00556095" w:rsidRDefault="002D5A42">
      <w:pPr>
        <w:rPr>
          <w:lang w:val="sr-Cyrl-RS"/>
        </w:rPr>
      </w:pPr>
      <w:r>
        <w:rPr>
          <w:lang w:val="sr-Cyrl-RS"/>
        </w:rPr>
        <w:t>Odbor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za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 w:rsidRPr="00556095">
        <w:rPr>
          <w:lang w:val="sr-Cyrl-RS"/>
        </w:rPr>
        <w:t xml:space="preserve"> </w:t>
      </w:r>
    </w:p>
    <w:p w:rsidR="007D45F7" w:rsidRPr="00556095" w:rsidRDefault="002D5A42">
      <w:pPr>
        <w:rPr>
          <w:lang w:val="sr-Cyrl-RS"/>
        </w:rPr>
      </w:pPr>
      <w:r>
        <w:rPr>
          <w:lang w:val="sr-Cyrl-RS"/>
        </w:rPr>
        <w:t>i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D45F7" w:rsidRDefault="007D45F7">
      <w:pPr>
        <w:rPr>
          <w:lang w:val="sr-Cyrl-RS"/>
        </w:rPr>
      </w:pPr>
      <w:r w:rsidRPr="00556095">
        <w:rPr>
          <w:lang w:val="sr-Cyrl-RS"/>
        </w:rPr>
        <w:t xml:space="preserve">04 </w:t>
      </w:r>
      <w:r w:rsidR="002D5A42">
        <w:rPr>
          <w:lang w:val="sr-Cyrl-RS"/>
        </w:rPr>
        <w:t>Broj</w:t>
      </w:r>
      <w:r w:rsidRPr="00556095">
        <w:rPr>
          <w:lang w:val="sr-Cyrl-RS"/>
        </w:rPr>
        <w:t>:</w:t>
      </w:r>
      <w:r>
        <w:t>43-977/17</w:t>
      </w:r>
    </w:p>
    <w:p w:rsidR="007D45F7" w:rsidRPr="00556095" w:rsidRDefault="007D45F7">
      <w:pPr>
        <w:rPr>
          <w:lang w:val="sr-Cyrl-RS"/>
        </w:rPr>
      </w:pPr>
      <w:r>
        <w:t>2.</w:t>
      </w:r>
      <w:r>
        <w:rPr>
          <w:lang w:val="sr-Cyrl-RS"/>
        </w:rPr>
        <w:t xml:space="preserve"> </w:t>
      </w:r>
      <w:r w:rsidR="002D5A42">
        <w:rPr>
          <w:lang w:val="sr-Cyrl-RS"/>
        </w:rPr>
        <w:t>oktobar</w:t>
      </w:r>
      <w:r w:rsidRPr="00556095">
        <w:rPr>
          <w:lang w:val="sr-Cyrl-RS"/>
        </w:rPr>
        <w:t xml:space="preserve"> 2017. </w:t>
      </w:r>
      <w:r w:rsidR="002D5A42">
        <w:rPr>
          <w:lang w:val="sr-Cyrl-RS"/>
        </w:rPr>
        <w:t>godine</w:t>
      </w:r>
    </w:p>
    <w:p w:rsidR="007D45F7" w:rsidRPr="00556095" w:rsidRDefault="002D5A42">
      <w:pPr>
        <w:rPr>
          <w:lang w:val="sr-Cyrl-RS"/>
        </w:rPr>
      </w:pPr>
      <w:r>
        <w:rPr>
          <w:lang w:val="sr-Cyrl-RS"/>
        </w:rPr>
        <w:t>B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e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o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g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r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D45F7" w:rsidRPr="00556095" w:rsidRDefault="007D45F7">
      <w:pPr>
        <w:rPr>
          <w:lang w:val="sr-Cyrl-RS"/>
        </w:rPr>
      </w:pPr>
    </w:p>
    <w:p w:rsidR="007D45F7" w:rsidRPr="00556095" w:rsidRDefault="007D45F7">
      <w:pPr>
        <w:rPr>
          <w:lang w:val="sr-Cyrl-RS"/>
        </w:rPr>
      </w:pPr>
    </w:p>
    <w:p w:rsidR="007D45F7" w:rsidRPr="00556095" w:rsidRDefault="002D5A42" w:rsidP="0066396D">
      <w:pPr>
        <w:pStyle w:val="Style5"/>
        <w:widowControl/>
        <w:spacing w:before="65"/>
        <w:jc w:val="center"/>
        <w:rPr>
          <w:lang w:val="sr-Cyrl-RS"/>
        </w:rPr>
      </w:pPr>
      <w:r>
        <w:rPr>
          <w:lang w:val="sr-Cyrl-RS"/>
        </w:rPr>
        <w:t>USTAVNOM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SUDU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7D45F7" w:rsidRPr="00556095" w:rsidRDefault="007D45F7" w:rsidP="0066396D">
      <w:pPr>
        <w:pStyle w:val="Style5"/>
        <w:widowControl/>
        <w:spacing w:before="65"/>
        <w:jc w:val="center"/>
        <w:rPr>
          <w:lang w:val="sr-Cyrl-RS"/>
        </w:rPr>
      </w:pPr>
    </w:p>
    <w:p w:rsidR="007D45F7" w:rsidRPr="00556095" w:rsidRDefault="002D5A42" w:rsidP="0066396D">
      <w:pPr>
        <w:pStyle w:val="Style5"/>
        <w:widowControl/>
        <w:spacing w:before="65"/>
        <w:jc w:val="right"/>
        <w:rPr>
          <w:lang w:val="sr-Cyrl-RS"/>
        </w:rPr>
      </w:pPr>
      <w:r>
        <w:rPr>
          <w:lang w:val="sr-Cyrl-RS"/>
        </w:rPr>
        <w:t>B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E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O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G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R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D45F7" w:rsidRPr="00556095" w:rsidRDefault="007D45F7" w:rsidP="0066396D">
      <w:pPr>
        <w:pStyle w:val="Style5"/>
        <w:widowControl/>
        <w:spacing w:before="65"/>
        <w:jc w:val="right"/>
        <w:rPr>
          <w:lang w:val="sr-Cyrl-RS"/>
        </w:rPr>
      </w:pPr>
    </w:p>
    <w:p w:rsidR="007D45F7" w:rsidRPr="00556095" w:rsidRDefault="002D5A42" w:rsidP="0066396D">
      <w:pPr>
        <w:pStyle w:val="Style5"/>
        <w:widowControl/>
        <w:spacing w:before="10" w:line="278" w:lineRule="exact"/>
        <w:rPr>
          <w:color w:val="000000"/>
          <w:lang w:val="sr-Cyrl-CS" w:eastAsia="sr-Cyrl-CS"/>
        </w:rPr>
      </w:pPr>
      <w:r>
        <w:rPr>
          <w:lang w:val="sr-Cyrl-RS"/>
        </w:rPr>
        <w:t>Odbor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za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ustavna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pitanja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i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Narodne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Srbije</w:t>
      </w:r>
      <w:r w:rsidR="007D45F7" w:rsidRPr="00556095">
        <w:rPr>
          <w:lang w:val="sr-Cyrl-RS"/>
        </w:rPr>
        <w:t xml:space="preserve">, </w:t>
      </w:r>
      <w:r>
        <w:rPr>
          <w:lang w:val="sr-Cyrl-RS"/>
        </w:rPr>
        <w:t>na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sednici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održanoj</w:t>
      </w:r>
      <w:r w:rsidR="007D45F7" w:rsidRPr="00556095">
        <w:rPr>
          <w:lang w:val="sr-Cyrl-RS"/>
        </w:rPr>
        <w:t xml:space="preserve"> </w:t>
      </w:r>
      <w:r w:rsidR="007D45F7">
        <w:rPr>
          <w:lang w:val="sr-Cyrl-RS"/>
        </w:rPr>
        <w:t>2</w:t>
      </w:r>
      <w:r w:rsidR="007D45F7" w:rsidRPr="00556095">
        <w:rPr>
          <w:lang w:val="sr-Cyrl-RS"/>
        </w:rPr>
        <w:t>.</w:t>
      </w:r>
      <w:r w:rsidR="007D45F7">
        <w:rPr>
          <w:lang w:val="sr-Cyrl-RS"/>
        </w:rPr>
        <w:t xml:space="preserve"> </w:t>
      </w:r>
      <w:r>
        <w:rPr>
          <w:lang w:val="sr-Cyrl-RS"/>
        </w:rPr>
        <w:t>oktobra</w:t>
      </w:r>
      <w:r w:rsidR="007D45F7" w:rsidRPr="00556095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7D45F7" w:rsidRPr="00556095">
        <w:rPr>
          <w:lang w:val="sr-Cyrl-R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povodom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postupka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neustavnosti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odredaba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3.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(„</w:t>
      </w:r>
      <w:r>
        <w:rPr>
          <w:rStyle w:val="FontStyle16"/>
          <w:sz w:val="24"/>
          <w:szCs w:val="24"/>
          <w:lang w:val="sr-Cyrl-CS" w:eastAsia="sr-Cyrl-CS"/>
        </w:rPr>
        <w:t>Službeni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glasnik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", </w:t>
      </w:r>
      <w:r>
        <w:rPr>
          <w:rStyle w:val="FontStyle16"/>
          <w:sz w:val="24"/>
          <w:szCs w:val="24"/>
          <w:lang w:val="sr-Cyrl-CS" w:eastAsia="sr-Cyrl-CS"/>
        </w:rPr>
        <w:t>br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26/01, 45/02 -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,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80/02 -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zakon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,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135/04, 61/07, 5/09, 101/10, 24/11, 78/11, 57/12 -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,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47/13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68/14 -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zakon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),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pokrenuo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Rešenjem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pokretanju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postupka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neustavnosti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16.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marta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2017.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>
        <w:rPr>
          <w:lang w:val="sr-Cyrl-RS"/>
        </w:rPr>
        <w:t>odlučio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je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da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dostavi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Ustavnom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sudu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sledeći</w:t>
      </w:r>
      <w:r w:rsidR="007D45F7" w:rsidRPr="00556095">
        <w:rPr>
          <w:lang w:val="sr-Cyrl-RS"/>
        </w:rPr>
        <w:t xml:space="preserve"> </w:t>
      </w:r>
      <w:r>
        <w:rPr>
          <w:lang w:val="sr-Cyrl-RS"/>
        </w:rPr>
        <w:t>odgovor</w:t>
      </w:r>
      <w:r w:rsidR="007D45F7" w:rsidRPr="00556095">
        <w:rPr>
          <w:lang w:val="sr-Cyrl-RS"/>
        </w:rPr>
        <w:t>:</w:t>
      </w:r>
    </w:p>
    <w:p w:rsidR="007D45F7" w:rsidRPr="00556095" w:rsidRDefault="007D45F7" w:rsidP="0066396D">
      <w:pPr>
        <w:pStyle w:val="Style3"/>
        <w:widowControl/>
        <w:spacing w:before="10"/>
        <w:jc w:val="center"/>
        <w:rPr>
          <w:rStyle w:val="FontStyle15"/>
          <w:b w:val="0"/>
          <w:sz w:val="24"/>
          <w:szCs w:val="24"/>
          <w:lang w:eastAsia="sr-Cyrl-CS"/>
        </w:rPr>
      </w:pPr>
    </w:p>
    <w:p w:rsidR="007D45F7" w:rsidRPr="00556095" w:rsidRDefault="007D45F7" w:rsidP="0066396D">
      <w:pPr>
        <w:pStyle w:val="Style5"/>
        <w:widowControl/>
        <w:spacing w:line="240" w:lineRule="exact"/>
        <w:ind w:right="19" w:firstLine="720"/>
      </w:pPr>
    </w:p>
    <w:p w:rsidR="007D45F7" w:rsidRPr="00556095" w:rsidRDefault="002D5A42" w:rsidP="0066396D">
      <w:pPr>
        <w:pStyle w:val="Style5"/>
        <w:widowControl/>
        <w:spacing w:after="120" w:line="240" w:lineRule="auto"/>
        <w:ind w:right="19" w:firstLine="720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Rešenjem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pokretanju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postupka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neustavnosti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odredaba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 </w:t>
      </w:r>
      <w:r>
        <w:rPr>
          <w:rStyle w:val="FontStyle16"/>
          <w:sz w:val="24"/>
          <w:szCs w:val="24"/>
          <w:lang w:val="sr-Cyrl-CS" w:eastAsia="sr-Cyrl-CS"/>
        </w:rPr>
        <w:t>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3.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(„</w:t>
      </w:r>
      <w:r>
        <w:rPr>
          <w:rStyle w:val="FontStyle16"/>
          <w:sz w:val="24"/>
          <w:szCs w:val="24"/>
          <w:lang w:val="sr-Cyrl-CS" w:eastAsia="sr-Cyrl-CS"/>
        </w:rPr>
        <w:t>Službeni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glasnik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", </w:t>
      </w:r>
      <w:r>
        <w:rPr>
          <w:rStyle w:val="FontStyle16"/>
          <w:sz w:val="24"/>
          <w:szCs w:val="24"/>
          <w:lang w:val="sr-Cyrl-CS" w:eastAsia="sr-Cyrl-CS"/>
        </w:rPr>
        <w:t>br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26/01, 45/02 -</w:t>
      </w:r>
      <w:r>
        <w:rPr>
          <w:rStyle w:val="FontStyle16"/>
          <w:sz w:val="24"/>
          <w:szCs w:val="24"/>
          <w:lang w:val="sr-Cyrl-CS" w:eastAsia="sr-Cyrl-CS"/>
        </w:rPr>
        <w:t>SUS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,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80/02 -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zakon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,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135/04, 61/07, 5/09, 101/10, 24/11, 78/11, 57/12 -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,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47/13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>68/14 -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zakon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-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daljem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tekstu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: </w:t>
      </w:r>
      <w:r>
        <w:rPr>
          <w:rStyle w:val="FontStyle16"/>
          <w:sz w:val="24"/>
          <w:szCs w:val="24"/>
          <w:lang w:val="sr-Cyrl-CS" w:eastAsia="sr-Cyrl-CS"/>
        </w:rPr>
        <w:t>Zakon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), </w:t>
      </w:r>
      <w:r>
        <w:rPr>
          <w:rStyle w:val="FontStyle16"/>
          <w:sz w:val="24"/>
          <w:szCs w:val="24"/>
          <w:lang w:val="sr-Cyrl-CS" w:eastAsia="sr-Cyrl-CS"/>
        </w:rPr>
        <w:t>Ustavni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navodi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inicijator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osporava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navedenih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odredaba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stanovišta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odredaba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21.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Republike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Srbije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kojima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garantuje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jednakost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zabranjuje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diskriminacija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bilo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Inicijator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smatra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osporena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omogućava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„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obveznicima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raspolažu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iste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vrednosti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razrezuje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različitoj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što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posledicu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dovođenje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neravnopravan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položaj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tj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njihovu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diskriminaciju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".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prilog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svojoj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tvrdnji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inicijator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ističe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zakonodavac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osporenom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mogućnost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nekim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opštinama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način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zavisi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aktivnosti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već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isključivo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ažurnosti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skupština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odnosno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činjenice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donele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važi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15. </w:t>
      </w:r>
      <w:r>
        <w:rPr>
          <w:rStyle w:val="FontStyle16"/>
          <w:sz w:val="24"/>
          <w:szCs w:val="24"/>
          <w:lang w:val="sr-Cyrl-CS" w:eastAsia="sr-Cyrl-CS"/>
        </w:rPr>
        <w:t>decembra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prethodi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objavljena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skladu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Osim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toga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inicijator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navodi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„</w:t>
      </w:r>
      <w:r>
        <w:rPr>
          <w:rStyle w:val="FontStyle16"/>
          <w:sz w:val="24"/>
          <w:szCs w:val="24"/>
          <w:lang w:val="sr-Cyrl-CS" w:eastAsia="sr-Cyrl-CS"/>
        </w:rPr>
        <w:t>ukoliko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skupština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takvu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donese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obveznici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će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opštini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biti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kažnjeni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jer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će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odnosu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njih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biti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obračunat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". </w:t>
      </w:r>
      <w:r>
        <w:rPr>
          <w:rStyle w:val="FontStyle16"/>
          <w:sz w:val="24"/>
          <w:szCs w:val="24"/>
          <w:lang w:val="sr-Cyrl-CS" w:eastAsia="sr-Cyrl-CS"/>
        </w:rPr>
        <w:t>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vezi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inicijator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ocenjuje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osporena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praktično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omogućava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nekim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opštinama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Republici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bude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umanjen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dok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drugim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opštinama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ovog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te</w:t>
      </w:r>
      <w:r w:rsidR="007D45F7" w:rsidRPr="00556095">
        <w:rPr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izneti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način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krši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načelo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jednakosti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građana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garantovano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odredbama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21.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Republike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Srbije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Odrsdbom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21.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Republike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Srbije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daljem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tekstu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: </w:t>
      </w:r>
      <w:r>
        <w:rPr>
          <w:rStyle w:val="FontStyle16"/>
          <w:sz w:val="24"/>
          <w:szCs w:val="24"/>
          <w:lang w:val="sr-Cyrl-CS" w:eastAsia="sr-Cyrl-CS"/>
        </w:rPr>
        <w:t>Ustav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 </w:t>
      </w:r>
      <w:r>
        <w:rPr>
          <w:rStyle w:val="FontStyle16"/>
          <w:sz w:val="24"/>
          <w:szCs w:val="24"/>
          <w:lang w:val="sr-Cyrl-CS" w:eastAsia="sr-Cyrl-CS"/>
        </w:rPr>
        <w:t>propisano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jednaki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Svako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pravo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jednaku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zakonsku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zaštitu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bez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diskriminacije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Zabranjena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svaka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diskriminacija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neposredna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posredna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bilo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naročito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rase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pola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nacionalne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pripadnosti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društvenog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porekla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rođenja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lastRenderedPageBreak/>
        <w:t>veroispovesti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političkog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drugog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uverenja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imovnog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kulture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jezika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starosti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psihičkog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fizičkog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invaliditeta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smatraju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diskriminacijom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posebne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mere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Republika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Srbija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može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uvesti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radi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postizanja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pune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ravnopravnosti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grupe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suštinski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nejednakom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položaju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ostalim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građanima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Default="002D5A42" w:rsidP="0066396D">
      <w:pPr>
        <w:pStyle w:val="Style5"/>
        <w:widowControl/>
        <w:spacing w:before="10" w:line="269" w:lineRule="exact"/>
        <w:ind w:firstLine="720"/>
        <w:rPr>
          <w:rStyle w:val="FontStyle16"/>
          <w:sz w:val="24"/>
          <w:szCs w:val="24"/>
          <w:lang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Odredbom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97.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tačka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6)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Republika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Srbija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između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ostalog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uređuje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obezbeđuje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sistem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EF6B0A" w:rsidRDefault="007D45F7" w:rsidP="0066396D">
      <w:pPr>
        <w:pStyle w:val="Style5"/>
        <w:widowControl/>
        <w:spacing w:before="10" w:line="269" w:lineRule="exact"/>
        <w:ind w:firstLine="720"/>
        <w:rPr>
          <w:rStyle w:val="FontStyle16"/>
          <w:sz w:val="24"/>
          <w:szCs w:val="24"/>
          <w:lang w:eastAsia="sr-Cyrl-CS"/>
        </w:rPr>
      </w:pPr>
    </w:p>
    <w:p w:rsidR="007D45F7" w:rsidRPr="00556095" w:rsidRDefault="002D5A42" w:rsidP="0066396D">
      <w:pPr>
        <w:pStyle w:val="Style5"/>
        <w:widowControl/>
        <w:spacing w:after="120" w:line="240" w:lineRule="auto"/>
        <w:ind w:firstLine="720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Prema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tačka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1)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finansiranju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(„</w:t>
      </w:r>
      <w:r>
        <w:rPr>
          <w:rStyle w:val="FontStyle16"/>
          <w:sz w:val="24"/>
          <w:szCs w:val="24"/>
          <w:lang w:val="sr-Cyrl-CS" w:eastAsia="sr-Cyrl-CS"/>
        </w:rPr>
        <w:t>Službeni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glasnik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", </w:t>
      </w:r>
      <w:r>
        <w:rPr>
          <w:rStyle w:val="FontStyle16"/>
          <w:sz w:val="24"/>
          <w:szCs w:val="24"/>
          <w:lang w:val="sr-Cyrl-CS" w:eastAsia="sr-Cyrl-CS"/>
        </w:rPr>
        <w:t>br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62/06, 47/11, 93/12, 99/13, 125/14, 95/15, 83/16, 91/16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>104/16)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izvorni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prihodi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prihodi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čiju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odnosno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način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merila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iznosa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utvrđuje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čemu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može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ograničiti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odnosno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utvrditi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najviši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najniži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iznos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naknade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odnosno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takse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ind w:firstLine="720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Jedinici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pripadaju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izvorni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prihodi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ostvareni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njenoj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teritoriji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osim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prenos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apsolutnih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nasleđe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poklon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član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6.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tačka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1)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finansiranju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).</w:t>
      </w:r>
    </w:p>
    <w:p w:rsidR="007D45F7" w:rsidRPr="00556095" w:rsidRDefault="002D5A42" w:rsidP="0066396D">
      <w:pPr>
        <w:pStyle w:val="Style5"/>
        <w:widowControl/>
        <w:spacing w:after="120" w:line="240" w:lineRule="auto"/>
        <w:ind w:firstLine="734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Odredbom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stav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</w:t>
      </w:r>
      <w:r w:rsidR="007D45F7" w:rsidRPr="00EF6B0A">
        <w:rPr>
          <w:rStyle w:val="FontStyle16"/>
          <w:sz w:val="24"/>
          <w:szCs w:val="24"/>
          <w:lang w:val="sr-Latn-CS" w:eastAsia="sr-Cyrl-CS"/>
        </w:rPr>
        <w:t>1.</w:t>
      </w:r>
      <w:r w:rsidR="007D45F7">
        <w:rPr>
          <w:rStyle w:val="FontStyle16"/>
          <w:b/>
          <w:sz w:val="24"/>
          <w:szCs w:val="24"/>
          <w:lang w:val="sr-Latn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propisano</w:t>
      </w:r>
      <w:r w:rsidR="007D45F7" w:rsidRPr="00EF6B0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</w:t>
      </w:r>
      <w:r>
        <w:rPr>
          <w:rStyle w:val="FontStyle16"/>
          <w:sz w:val="24"/>
          <w:szCs w:val="24"/>
          <w:lang w:val="sr-Cyrl-RS" w:eastAsia="sr-Cyrl-CS"/>
        </w:rPr>
        <w:t>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osnovica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poslovne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knjige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vrednost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skladu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ind w:firstLine="734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Vrednost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stav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osim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zemljišta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može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umanjiti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1%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godišnje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primenom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proporcionalne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metode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najviše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40%,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počev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isteka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svake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kalendarske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odnosu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izvršena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izgradnja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odnosno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poslednja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rekonstrukcija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objekta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skupštine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važi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>15.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decembra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prethodi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kojaje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objavljena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skladu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član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stav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3.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).</w:t>
      </w:r>
    </w:p>
    <w:p w:rsidR="007D45F7" w:rsidRPr="00556095" w:rsidRDefault="002D5A42" w:rsidP="0066396D">
      <w:pPr>
        <w:pStyle w:val="Style5"/>
        <w:widowControl/>
        <w:spacing w:before="10" w:line="269" w:lineRule="exact"/>
        <w:ind w:firstLine="720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Ako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skupština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skladu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objavi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skladu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članom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stav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3.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kod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utvrđivanja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vrednost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stava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ovog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amortizadiju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član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stav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).</w:t>
      </w:r>
    </w:p>
    <w:p w:rsidR="007D45F7" w:rsidRPr="00556095" w:rsidRDefault="007D45F7" w:rsidP="0066396D">
      <w:pPr>
        <w:pStyle w:val="Style5"/>
        <w:widowControl/>
        <w:spacing w:line="240" w:lineRule="exact"/>
      </w:pPr>
    </w:p>
    <w:p w:rsidR="007D45F7" w:rsidRPr="00556095" w:rsidRDefault="002D5A42" w:rsidP="0066396D">
      <w:pPr>
        <w:pStyle w:val="Style5"/>
        <w:widowControl/>
        <w:spacing w:after="120" w:line="240" w:lineRule="auto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Prema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mišljenju</w:t>
      </w:r>
      <w:r w:rsidR="007D45F7">
        <w:rPr>
          <w:rStyle w:val="FontStyle16"/>
          <w:sz w:val="24"/>
          <w:szCs w:val="24"/>
          <w:lang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Odbora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neosnovano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pravno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shvatanje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podnosioca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inicijative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3.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nisu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skladu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članom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21.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ind w:firstLine="720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Iz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97.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proizlazi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ovlašćenje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zakonodavca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uređuje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sistem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njegovim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segmentima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uključujući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olakšica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postoje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ograničavajuće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kvantitativnom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kvalitativnom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smislu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uređivanje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ovih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elemenata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uvek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funkciji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ostvarivanja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ciljeva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određene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politike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osim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što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91.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stav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definisano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obaveza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plaćanja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zasniva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ekonomskoj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moći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7"/>
        <w:widowControl/>
        <w:spacing w:after="120"/>
        <w:ind w:firstLine="720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smislu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osnovicu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vrednost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skladu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Osporene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3.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4.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propisuju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mogućnost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ali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obavezu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njihovoj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teritoriji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vrednost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čemu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mogućnost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ograničena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postotka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limitiran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1 %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godišnje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40%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ukupno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). </w:t>
      </w:r>
      <w:r>
        <w:rPr>
          <w:rStyle w:val="FontStyle16"/>
          <w:sz w:val="24"/>
          <w:szCs w:val="24"/>
          <w:lang w:val="sr-Cyrl-CS" w:eastAsia="sr-Cyrl-CS"/>
        </w:rPr>
        <w:t>Reč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specifičnom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merilu</w:t>
      </w:r>
      <w:r w:rsidR="007D45F7" w:rsidRPr="00556095">
        <w:rPr>
          <w:rStyle w:val="FontStyle16"/>
          <w:sz w:val="24"/>
          <w:szCs w:val="24"/>
          <w:lang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donošenje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sadržan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već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članu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finansiranju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Imajući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utvrđuje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kalendarsku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godinu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propisan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decembar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kao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rok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koga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može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doneti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radi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lastRenderedPageBreak/>
        <w:t>obezbeđenja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jasnoće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predvidivosti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navedenog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zakonskog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rešenja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kako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stanovišta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planiranja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prihoda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narednoj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tako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obaveza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kao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subjekata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odnosi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ind w:firstLine="720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Dakle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ovde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reč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umanjenje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kojem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nadležni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organ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svakom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konkretnom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slučaju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odlučuje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čemu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blagovremenosti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efikasnosti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odlučivanja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nadležnih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organa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zavisi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ostvarivanje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odnosno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obaveze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svakog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konkretnog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niti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reč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gubitku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zbog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neodlučivanja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nadležnog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organa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15.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decembra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prethodi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Radi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mogućnosti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obavezi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datog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ovlašćenja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skladu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merilima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opštim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aktom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njenoj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teritoriji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obveznicima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dodatno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umanji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poreska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što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znači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obveznici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dužni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plate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mogućnost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sferi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odgovarajuće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politike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fiskalne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decentralizacije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imajući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imovinu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pripada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čijoj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teritoriji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ostvaren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Naime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donošenje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odgovarajuće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znači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umanjenje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prihoda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donela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Takođe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nedonošenje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znači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samovoljno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propuštanje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nadležnih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organa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odluči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jer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pravo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ustanovljeno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), </w:t>
      </w:r>
      <w:r>
        <w:rPr>
          <w:rStyle w:val="FontStyle16"/>
          <w:sz w:val="24"/>
          <w:szCs w:val="24"/>
          <w:lang w:val="sr-Cyrl-CS" w:eastAsia="sr-Cyrl-CS"/>
        </w:rPr>
        <w:t>već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predstavlja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ovlašćenje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jedinici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može</w:t>
      </w:r>
      <w:r w:rsidR="007D45F7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ali</w:t>
      </w:r>
      <w:r w:rsidR="007D45F7" w:rsidRPr="00EF6B0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mora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 </w:t>
      </w:r>
      <w:r>
        <w:rPr>
          <w:rStyle w:val="FontStyle16"/>
          <w:sz w:val="24"/>
          <w:szCs w:val="24"/>
          <w:lang w:val="sr-Cyrl-CS" w:eastAsia="sr-Cyrl-CS"/>
        </w:rPr>
        <w:t>odlučiti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dodatno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teret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obveznicima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utvrđenom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kriterijumu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amortizacija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granicama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određenim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materiji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čiji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prihod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celosti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pripada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što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sferi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politike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uvek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stvar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celishodnosti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ind w:right="38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sferi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oporezivanja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načela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jednakosti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zabrane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diskrimipacije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21.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znače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apsolutnu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jednakost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čime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ekonomska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socijalna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politika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zemlje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bila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lišena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svakog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smisla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), </w:t>
      </w:r>
      <w:r>
        <w:rPr>
          <w:rStyle w:val="FontStyle16"/>
          <w:sz w:val="24"/>
          <w:szCs w:val="24"/>
          <w:lang w:val="sr-Cyrl-CS" w:eastAsia="sr-Cyrl-CS"/>
        </w:rPr>
        <w:t>već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podrazumeva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njihovu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ravnopravnost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identičnim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poreskopravnim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situacijama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Stoga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odredbe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3.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sadrže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povredu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načela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jer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vrednost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objekata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teritoriji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iste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vode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poslovne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knjige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utvrđuje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jednak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način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bilo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doneta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Naime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ako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koristeći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ovlašćenje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osporenim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odredbama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donese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odluka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primenjuje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istoj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objekte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vode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poslovne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knjige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njenoj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teritoriji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obrnutom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slučaju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ako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iskoristi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predviđenu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mogućnost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obveznika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neće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umanjivati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što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znači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oni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ravnopravnom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položaju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ind w:firstLine="720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Polazeći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toga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osnovica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jedan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elemanata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sistema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mogućnost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njenog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deo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sistema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pogodnosti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imaju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cilj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ostvarivanje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određenih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ekonomsko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-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socijalnih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ciljeva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politike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ostvarivanje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mogućnosti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osnovice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amortizaciju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objekata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granicama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istom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nepokretnosti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umanjenje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odnosi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jeste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izraz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određene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politike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smislu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odluka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može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doneti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važnošću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određenu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više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odnosno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neodređeno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vreme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), </w:t>
      </w:r>
      <w:r>
        <w:rPr>
          <w:rStyle w:val="FontStyle16"/>
          <w:sz w:val="24"/>
          <w:szCs w:val="24"/>
          <w:lang w:val="sr-Cyrl-CS" w:eastAsia="sr-Cyrl-CS"/>
        </w:rPr>
        <w:t>uz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mogućnost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njene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izmene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stavljanja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van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snage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ubuduće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odnosno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donošenja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ako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nije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doneta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).</w:t>
      </w:r>
    </w:p>
    <w:p w:rsidR="007D45F7" w:rsidRPr="00556095" w:rsidRDefault="002D5A42" w:rsidP="0066396D">
      <w:pPr>
        <w:pStyle w:val="Style5"/>
        <w:widowControl/>
        <w:spacing w:after="120" w:line="240" w:lineRule="auto"/>
      </w:pPr>
      <w:r>
        <w:rPr>
          <w:rStyle w:val="FontStyle16"/>
          <w:sz w:val="24"/>
          <w:szCs w:val="24"/>
          <w:lang w:val="sr-Cyrl-CS" w:eastAsia="sr-Cyrl-CS"/>
        </w:rPr>
        <w:t>Napominjemo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odgovarajuća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zakonska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ovlašćenja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jedinicama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lokalne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samouprave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pogledu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određivanja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drugih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elemenata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sistema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(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primer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lastRenderedPageBreak/>
        <w:t>određivanje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stope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visine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propisane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)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zastupljena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uporednim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poreskim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sistemima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2D5A42" w:rsidP="0066396D">
      <w:pPr>
        <w:pStyle w:val="Style5"/>
        <w:widowControl/>
        <w:spacing w:after="120" w:line="240" w:lineRule="auto"/>
        <w:ind w:firstLine="720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iznetog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Odbor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pitanja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zakonodavstvo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smatra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nema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dovodi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pitanje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saglasnost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odredaba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člana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5.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3.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4.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Zakona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članom</w:t>
      </w:r>
      <w:r w:rsidR="007D45F7" w:rsidRPr="00556095">
        <w:rPr>
          <w:rStyle w:val="FontStyle16"/>
          <w:sz w:val="24"/>
          <w:szCs w:val="24"/>
          <w:lang w:val="sr-Latn-CS" w:eastAsia="sr-Cyrl-CS"/>
        </w:rPr>
        <w:t xml:space="preserve"> 21.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Ustava</w:t>
      </w:r>
      <w:r w:rsidR="007D45F7" w:rsidRPr="00556095">
        <w:rPr>
          <w:rStyle w:val="FontStyle16"/>
          <w:sz w:val="24"/>
          <w:szCs w:val="24"/>
          <w:lang w:val="sr-Cyrl-CS" w:eastAsia="sr-Cyrl-CS"/>
        </w:rPr>
        <w:t>.</w:t>
      </w:r>
    </w:p>
    <w:p w:rsidR="007D45F7" w:rsidRPr="00556095" w:rsidRDefault="007D45F7" w:rsidP="0066396D">
      <w:pPr>
        <w:pStyle w:val="Style5"/>
        <w:widowControl/>
        <w:spacing w:before="10" w:line="269" w:lineRule="exact"/>
        <w:ind w:right="58"/>
        <w:jc w:val="left"/>
        <w:rPr>
          <w:rStyle w:val="FontStyle16"/>
          <w:sz w:val="24"/>
          <w:szCs w:val="24"/>
          <w:lang w:eastAsia="sr-Cyrl-CS"/>
        </w:rPr>
      </w:pPr>
    </w:p>
    <w:p w:rsidR="007D45F7" w:rsidRPr="00556095" w:rsidRDefault="007D45F7" w:rsidP="0066396D">
      <w:pPr>
        <w:pStyle w:val="Style5"/>
        <w:widowControl/>
        <w:spacing w:before="10" w:line="269" w:lineRule="exact"/>
        <w:ind w:right="58"/>
        <w:jc w:val="left"/>
        <w:rPr>
          <w:rStyle w:val="FontStyle16"/>
          <w:sz w:val="24"/>
          <w:szCs w:val="24"/>
          <w:lang w:eastAsia="sr-Cyrl-CS"/>
        </w:rPr>
      </w:pPr>
    </w:p>
    <w:p w:rsidR="007D45F7" w:rsidRPr="00556095" w:rsidRDefault="007D45F7" w:rsidP="0066396D">
      <w:pPr>
        <w:pStyle w:val="Style5"/>
        <w:widowControl/>
        <w:spacing w:before="10" w:line="269" w:lineRule="exact"/>
        <w:ind w:right="58"/>
        <w:jc w:val="left"/>
        <w:rPr>
          <w:rStyle w:val="FontStyle16"/>
          <w:sz w:val="24"/>
          <w:szCs w:val="24"/>
          <w:lang w:eastAsia="sr-Cyrl-CS"/>
        </w:rPr>
      </w:pPr>
    </w:p>
    <w:p w:rsidR="007D45F7" w:rsidRPr="00556095" w:rsidRDefault="007D45F7" w:rsidP="0066396D">
      <w:pPr>
        <w:ind w:left="5760" w:firstLine="720"/>
        <w:rPr>
          <w:lang w:val="sr-Cyrl-CS"/>
        </w:rPr>
      </w:pPr>
      <w:r w:rsidRPr="00556095">
        <w:t xml:space="preserve">   </w:t>
      </w:r>
      <w:r w:rsidR="002D5A42">
        <w:rPr>
          <w:lang w:val="sr-Cyrl-CS"/>
        </w:rPr>
        <w:t>PREDSEDNIK</w:t>
      </w:r>
    </w:p>
    <w:p w:rsidR="007D45F7" w:rsidRPr="00556095" w:rsidRDefault="007D45F7" w:rsidP="0066396D">
      <w:pPr>
        <w:rPr>
          <w:lang w:val="sr-Cyrl-RS"/>
        </w:rPr>
      </w:pPr>
      <w:r w:rsidRPr="00556095">
        <w:rPr>
          <w:lang w:val="sr-Cyrl-CS"/>
        </w:rPr>
        <w:tab/>
      </w:r>
      <w:r w:rsidRPr="00556095">
        <w:rPr>
          <w:lang w:val="sr-Cyrl-CS"/>
        </w:rPr>
        <w:tab/>
      </w:r>
      <w:r w:rsidRPr="00556095">
        <w:rPr>
          <w:lang w:val="sr-Cyrl-CS"/>
        </w:rPr>
        <w:tab/>
      </w:r>
      <w:r w:rsidRPr="00556095">
        <w:rPr>
          <w:lang w:val="sr-Cyrl-CS"/>
        </w:rPr>
        <w:tab/>
      </w:r>
      <w:r w:rsidRPr="00556095">
        <w:rPr>
          <w:lang w:val="sr-Cyrl-CS"/>
        </w:rPr>
        <w:tab/>
      </w:r>
      <w:r w:rsidRPr="00556095">
        <w:rPr>
          <w:lang w:val="sr-Cyrl-CS"/>
        </w:rPr>
        <w:tab/>
      </w:r>
      <w:r w:rsidRPr="00556095">
        <w:rPr>
          <w:lang w:val="sr-Cyrl-CS"/>
        </w:rPr>
        <w:tab/>
      </w:r>
      <w:r w:rsidRPr="00556095">
        <w:rPr>
          <w:lang w:val="sr-Cyrl-RS"/>
        </w:rPr>
        <w:tab/>
      </w:r>
      <w:r w:rsidRPr="00556095">
        <w:rPr>
          <w:lang w:val="sr-Cyrl-RS"/>
        </w:rPr>
        <w:tab/>
      </w:r>
      <w:r w:rsidRPr="00556095">
        <w:rPr>
          <w:lang w:val="sr-Cyrl-RS"/>
        </w:rPr>
        <w:tab/>
      </w:r>
    </w:p>
    <w:p w:rsidR="007D45F7" w:rsidRPr="00556095" w:rsidRDefault="007D45F7" w:rsidP="0066396D">
      <w:pPr>
        <w:rPr>
          <w:lang w:val="sr-Cyrl-RS"/>
        </w:rPr>
      </w:pPr>
      <w:r w:rsidRPr="00556095">
        <w:rPr>
          <w:lang w:val="sr-Cyrl-RS"/>
        </w:rPr>
        <w:tab/>
      </w:r>
      <w:r w:rsidRPr="00556095">
        <w:rPr>
          <w:lang w:val="sr-Cyrl-RS"/>
        </w:rPr>
        <w:tab/>
      </w:r>
      <w:r w:rsidRPr="00556095">
        <w:rPr>
          <w:lang w:val="sr-Cyrl-RS"/>
        </w:rPr>
        <w:tab/>
      </w:r>
      <w:r w:rsidRPr="00556095">
        <w:rPr>
          <w:lang w:val="sr-Cyrl-RS"/>
        </w:rPr>
        <w:tab/>
      </w:r>
      <w:r w:rsidRPr="00556095">
        <w:rPr>
          <w:lang w:val="sr-Cyrl-RS"/>
        </w:rPr>
        <w:tab/>
      </w:r>
      <w:r w:rsidRPr="00556095">
        <w:rPr>
          <w:lang w:val="sr-Cyrl-RS"/>
        </w:rPr>
        <w:tab/>
      </w:r>
      <w:r w:rsidRPr="00556095">
        <w:rPr>
          <w:lang w:val="sr-Cyrl-RS"/>
        </w:rPr>
        <w:tab/>
      </w:r>
      <w:r w:rsidRPr="00556095">
        <w:rPr>
          <w:lang w:val="sr-Cyrl-RS"/>
        </w:rPr>
        <w:tab/>
      </w:r>
      <w:r w:rsidRPr="00556095">
        <w:rPr>
          <w:lang w:val="sr-Cyrl-RS"/>
        </w:rPr>
        <w:tab/>
        <w:t xml:space="preserve"> </w:t>
      </w:r>
      <w:r w:rsidR="002D5A42">
        <w:rPr>
          <w:lang w:val="sr-Cyrl-RS"/>
        </w:rPr>
        <w:t>Đorđe</w:t>
      </w:r>
      <w:r w:rsidRPr="00556095">
        <w:rPr>
          <w:lang w:val="sr-Cyrl-RS"/>
        </w:rPr>
        <w:t xml:space="preserve"> </w:t>
      </w:r>
      <w:r w:rsidR="002D5A42">
        <w:rPr>
          <w:lang w:val="sr-Cyrl-RS"/>
        </w:rPr>
        <w:t>Komlenski</w:t>
      </w:r>
    </w:p>
    <w:p w:rsidR="007D45F7" w:rsidRDefault="007D45F7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D45F7" w:rsidRDefault="002D5A42">
      <w:pPr>
        <w:spacing w:before="29" w:line="269" w:lineRule="auto"/>
        <w:jc w:val="both"/>
        <w:rPr>
          <w:color w:val="000000"/>
        </w:rPr>
      </w:pPr>
      <w:r>
        <w:rPr>
          <w:color w:val="000000"/>
        </w:rPr>
        <w:lastRenderedPageBreak/>
        <w:t>REPUBLIKA</w:t>
      </w:r>
      <w:r w:rsidR="007D45F7">
        <w:rPr>
          <w:color w:val="000000"/>
        </w:rPr>
        <w:t xml:space="preserve"> </w:t>
      </w:r>
      <w:r>
        <w:rPr>
          <w:color w:val="000000"/>
        </w:rPr>
        <w:t>SRBIJA</w:t>
      </w:r>
      <w:r w:rsidR="007D45F7">
        <w:rPr>
          <w:color w:val="000000"/>
        </w:rPr>
        <w:tab/>
      </w:r>
      <w:r w:rsidR="007D45F7">
        <w:rPr>
          <w:color w:val="000000"/>
        </w:rPr>
        <w:tab/>
      </w:r>
      <w:r w:rsidR="007D45F7">
        <w:rPr>
          <w:color w:val="000000"/>
        </w:rPr>
        <w:tab/>
      </w:r>
      <w:r w:rsidR="007D45F7">
        <w:rPr>
          <w:color w:val="000000"/>
        </w:rPr>
        <w:tab/>
      </w:r>
      <w:r w:rsidR="007D45F7">
        <w:rPr>
          <w:color w:val="000000"/>
        </w:rPr>
        <w:tab/>
      </w:r>
      <w:r w:rsidR="007D45F7">
        <w:rPr>
          <w:color w:val="000000"/>
        </w:rPr>
        <w:tab/>
      </w:r>
      <w:r w:rsidR="007D45F7">
        <w:rPr>
          <w:color w:val="000000"/>
        </w:rPr>
        <w:tab/>
        <w:t xml:space="preserve"> </w:t>
      </w:r>
      <w:r>
        <w:rPr>
          <w:color w:val="000000"/>
        </w:rPr>
        <w:t>P</w:t>
      </w:r>
      <w:r w:rsidR="007D45F7">
        <w:rPr>
          <w:color w:val="000000"/>
        </w:rPr>
        <w:t xml:space="preserve"> </w:t>
      </w:r>
      <w:r>
        <w:rPr>
          <w:color w:val="000000"/>
        </w:rPr>
        <w:t>R</w:t>
      </w:r>
      <w:r w:rsidR="007D45F7">
        <w:rPr>
          <w:color w:val="000000"/>
        </w:rPr>
        <w:t xml:space="preserve"> </w:t>
      </w:r>
      <w:r>
        <w:rPr>
          <w:color w:val="000000"/>
        </w:rPr>
        <w:t>E</w:t>
      </w:r>
      <w:r w:rsidR="007D45F7">
        <w:rPr>
          <w:color w:val="000000"/>
        </w:rPr>
        <w:t xml:space="preserve"> </w:t>
      </w:r>
      <w:r>
        <w:rPr>
          <w:color w:val="000000"/>
        </w:rPr>
        <w:t>D</w:t>
      </w:r>
      <w:r w:rsidR="007D45F7">
        <w:rPr>
          <w:color w:val="000000"/>
        </w:rPr>
        <w:t xml:space="preserve"> </w:t>
      </w:r>
      <w:r>
        <w:rPr>
          <w:color w:val="000000"/>
        </w:rPr>
        <w:t>L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G</w:t>
      </w:r>
    </w:p>
    <w:p w:rsidR="007D45F7" w:rsidRDefault="002D5A42">
      <w:pPr>
        <w:jc w:val="both"/>
        <w:rPr>
          <w:b/>
          <w:color w:val="000000"/>
        </w:rPr>
      </w:pPr>
      <w:r>
        <w:rPr>
          <w:color w:val="000000"/>
        </w:rPr>
        <w:t>NARODNA</w:t>
      </w:r>
      <w:r w:rsidR="007D45F7">
        <w:rPr>
          <w:color w:val="000000"/>
        </w:rPr>
        <w:t xml:space="preserve"> </w:t>
      </w:r>
      <w:r>
        <w:rPr>
          <w:color w:val="000000"/>
        </w:rPr>
        <w:t>SKUPŠTINA</w:t>
      </w:r>
    </w:p>
    <w:p w:rsidR="007D45F7" w:rsidRDefault="002D5A42">
      <w:pPr>
        <w:jc w:val="both"/>
        <w:rPr>
          <w:b/>
          <w:color w:val="000000"/>
        </w:rPr>
      </w:pPr>
      <w:r>
        <w:rPr>
          <w:color w:val="000000"/>
        </w:rPr>
        <w:t>Odbor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ustavna</w:t>
      </w:r>
      <w:r w:rsidR="007D45F7">
        <w:rPr>
          <w:color w:val="000000"/>
        </w:rPr>
        <w:t xml:space="preserve"> </w:t>
      </w:r>
      <w:r>
        <w:rPr>
          <w:color w:val="000000"/>
        </w:rPr>
        <w:t>pitanja</w:t>
      </w:r>
    </w:p>
    <w:p w:rsidR="007D45F7" w:rsidRDefault="002D5A42">
      <w:pPr>
        <w:jc w:val="both"/>
        <w:rPr>
          <w:b/>
          <w:color w:val="000000"/>
        </w:rPr>
      </w:pP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zakonodavstvo</w:t>
      </w:r>
    </w:p>
    <w:p w:rsidR="007D45F7" w:rsidRDefault="007D45F7">
      <w:pPr>
        <w:jc w:val="both"/>
        <w:rPr>
          <w:b/>
          <w:color w:val="000000"/>
        </w:rPr>
      </w:pPr>
      <w:r>
        <w:rPr>
          <w:color w:val="000000"/>
        </w:rPr>
        <w:t xml:space="preserve">04 </w:t>
      </w:r>
      <w:r w:rsidR="002D5A42">
        <w:rPr>
          <w:color w:val="000000"/>
        </w:rPr>
        <w:t>Broj</w:t>
      </w:r>
      <w:r>
        <w:rPr>
          <w:color w:val="000000"/>
        </w:rPr>
        <w:t>: 011-1473/17</w:t>
      </w:r>
    </w:p>
    <w:p w:rsidR="007D45F7" w:rsidRDefault="007D45F7">
      <w:pPr>
        <w:jc w:val="both"/>
        <w:rPr>
          <w:b/>
          <w:color w:val="000000"/>
        </w:rPr>
      </w:pPr>
      <w:r>
        <w:rPr>
          <w:color w:val="000000"/>
        </w:rPr>
        <w:t xml:space="preserve">2. </w:t>
      </w:r>
      <w:r w:rsidR="002D5A42">
        <w:rPr>
          <w:color w:val="000000"/>
        </w:rPr>
        <w:t>oktobar</w:t>
      </w:r>
      <w:r>
        <w:rPr>
          <w:color w:val="000000"/>
        </w:rPr>
        <w:t xml:space="preserve"> 2017. </w:t>
      </w:r>
      <w:r w:rsidR="002D5A42">
        <w:rPr>
          <w:color w:val="000000"/>
        </w:rPr>
        <w:t>godine</w:t>
      </w:r>
    </w:p>
    <w:p w:rsidR="007D45F7" w:rsidRDefault="002D5A42">
      <w:pPr>
        <w:jc w:val="both"/>
        <w:rPr>
          <w:b/>
          <w:color w:val="000000"/>
        </w:rPr>
      </w:pPr>
      <w:r>
        <w:rPr>
          <w:color w:val="000000"/>
        </w:rPr>
        <w:t>B</w:t>
      </w:r>
      <w:r w:rsidR="007D45F7">
        <w:rPr>
          <w:color w:val="000000"/>
        </w:rPr>
        <w:t xml:space="preserve"> </w:t>
      </w:r>
      <w:r>
        <w:rPr>
          <w:color w:val="000000"/>
        </w:rPr>
        <w:t>e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g</w:t>
      </w:r>
      <w:r w:rsidR="007D45F7">
        <w:rPr>
          <w:color w:val="000000"/>
        </w:rPr>
        <w:t xml:space="preserve"> </w:t>
      </w:r>
      <w:r>
        <w:rPr>
          <w:color w:val="000000"/>
        </w:rPr>
        <w:t>r</w:t>
      </w:r>
      <w:r w:rsidR="007D45F7">
        <w:rPr>
          <w:color w:val="000000"/>
        </w:rPr>
        <w:t xml:space="preserve">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d</w:t>
      </w:r>
    </w:p>
    <w:p w:rsidR="007D45F7" w:rsidRDefault="007D45F7">
      <w:pPr>
        <w:jc w:val="both"/>
        <w:rPr>
          <w:b/>
          <w:color w:val="000000"/>
        </w:rPr>
      </w:pPr>
    </w:p>
    <w:p w:rsidR="007D45F7" w:rsidRDefault="002D5A42">
      <w:pPr>
        <w:spacing w:before="65" w:line="274" w:lineRule="auto"/>
        <w:ind w:firstLine="1421"/>
        <w:jc w:val="center"/>
      </w:pPr>
      <w:r>
        <w:t>USTAVNOM</w:t>
      </w:r>
      <w:r w:rsidR="007D45F7">
        <w:t xml:space="preserve"> </w:t>
      </w:r>
      <w:r>
        <w:t>SUDU</w:t>
      </w:r>
      <w:r w:rsidR="007D45F7">
        <w:t xml:space="preserve"> </w:t>
      </w:r>
      <w:r>
        <w:t>REPUBLIKE</w:t>
      </w:r>
      <w:r w:rsidR="007D45F7">
        <w:t xml:space="preserve"> </w:t>
      </w:r>
      <w:r>
        <w:t>SRBIJE</w:t>
      </w:r>
    </w:p>
    <w:p w:rsidR="007D45F7" w:rsidRDefault="007D45F7">
      <w:pPr>
        <w:spacing w:before="65" w:line="274" w:lineRule="auto"/>
        <w:ind w:firstLine="1421"/>
        <w:jc w:val="center"/>
      </w:pPr>
    </w:p>
    <w:p w:rsidR="007D45F7" w:rsidRDefault="002D5A42">
      <w:pPr>
        <w:spacing w:before="65" w:line="274" w:lineRule="auto"/>
        <w:ind w:firstLine="1421"/>
        <w:jc w:val="right"/>
      </w:pPr>
      <w:r>
        <w:t>B</w:t>
      </w:r>
      <w:r w:rsidR="007D45F7">
        <w:t xml:space="preserve"> </w:t>
      </w:r>
      <w:r>
        <w:t>E</w:t>
      </w:r>
      <w:r w:rsidR="007D45F7">
        <w:t xml:space="preserve"> </w:t>
      </w:r>
      <w:r>
        <w:t>O</w:t>
      </w:r>
      <w:r w:rsidR="007D45F7">
        <w:t xml:space="preserve"> </w:t>
      </w:r>
      <w:r>
        <w:t>G</w:t>
      </w:r>
      <w:r w:rsidR="007D45F7">
        <w:t xml:space="preserve"> </w:t>
      </w:r>
      <w:r>
        <w:t>R</w:t>
      </w:r>
      <w:r w:rsidR="007D45F7">
        <w:t xml:space="preserve"> </w:t>
      </w:r>
      <w:r>
        <w:t>A</w:t>
      </w:r>
      <w:r w:rsidR="007D45F7">
        <w:t xml:space="preserve"> </w:t>
      </w:r>
      <w:r>
        <w:t>D</w:t>
      </w:r>
    </w:p>
    <w:p w:rsidR="007D45F7" w:rsidRDefault="007D45F7">
      <w:pPr>
        <w:spacing w:before="65" w:line="274" w:lineRule="auto"/>
        <w:ind w:firstLine="1421"/>
        <w:jc w:val="right"/>
      </w:pPr>
    </w:p>
    <w:p w:rsidR="007D45F7" w:rsidRDefault="002D5A42">
      <w:pPr>
        <w:spacing w:before="29" w:line="269" w:lineRule="auto"/>
        <w:ind w:firstLine="1421"/>
        <w:jc w:val="both"/>
      </w:pPr>
      <w:r>
        <w:t>Odbor</w:t>
      </w:r>
      <w:r w:rsidR="007D45F7">
        <w:t xml:space="preserve"> </w:t>
      </w:r>
      <w:r>
        <w:t>za</w:t>
      </w:r>
      <w:r w:rsidR="007D45F7">
        <w:t xml:space="preserve"> </w:t>
      </w:r>
      <w:r>
        <w:t>ustavna</w:t>
      </w:r>
      <w:r w:rsidR="007D45F7">
        <w:t xml:space="preserve"> </w:t>
      </w:r>
      <w:r>
        <w:t>pitanja</w:t>
      </w:r>
      <w:r w:rsidR="007D45F7">
        <w:t xml:space="preserve"> </w:t>
      </w:r>
      <w:r>
        <w:t>i</w:t>
      </w:r>
      <w:r w:rsidR="007D45F7">
        <w:t xml:space="preserve"> </w:t>
      </w:r>
      <w:r>
        <w:t>zakonodavstvo</w:t>
      </w:r>
      <w:r w:rsidR="007D45F7">
        <w:t xml:space="preserve"> </w:t>
      </w:r>
      <w:r>
        <w:t>Narodne</w:t>
      </w:r>
      <w:r w:rsidR="007D45F7">
        <w:t xml:space="preserve"> </w:t>
      </w:r>
      <w:r>
        <w:t>skupštine</w:t>
      </w:r>
      <w:r w:rsidR="007D45F7">
        <w:t xml:space="preserve"> </w:t>
      </w:r>
      <w:r>
        <w:t>Republike</w:t>
      </w:r>
      <w:r w:rsidR="007D45F7">
        <w:t xml:space="preserve"> </w:t>
      </w:r>
      <w:r>
        <w:t>Srbije</w:t>
      </w:r>
      <w:r w:rsidR="007D45F7">
        <w:t xml:space="preserve">, </w:t>
      </w:r>
      <w:r>
        <w:t>na</w:t>
      </w:r>
      <w:r w:rsidR="007D45F7">
        <w:t xml:space="preserve"> </w:t>
      </w:r>
      <w:r>
        <w:t>sednici</w:t>
      </w:r>
      <w:r w:rsidR="007D45F7">
        <w:t xml:space="preserve"> </w:t>
      </w:r>
      <w:r>
        <w:t>održanoj</w:t>
      </w:r>
      <w:r w:rsidR="007D45F7">
        <w:t xml:space="preserve"> 02. </w:t>
      </w:r>
      <w:r>
        <w:t>oktobar</w:t>
      </w:r>
      <w:r w:rsidR="007D45F7">
        <w:t xml:space="preserve"> 2017. </w:t>
      </w:r>
      <w:r>
        <w:t>godine</w:t>
      </w:r>
      <w:r w:rsidR="007D45F7">
        <w:t xml:space="preserve">, </w:t>
      </w:r>
      <w:r>
        <w:t>povodom</w:t>
      </w:r>
      <w:r w:rsidR="007D45F7">
        <w:t xml:space="preserve"> </w:t>
      </w:r>
      <w:r>
        <w:t>inicijative</w:t>
      </w:r>
      <w:r w:rsidR="007D45F7">
        <w:t xml:space="preserve"> </w:t>
      </w:r>
      <w:r>
        <w:t>za</w:t>
      </w:r>
      <w:r w:rsidR="007D45F7">
        <w:t xml:space="preserve"> </w:t>
      </w:r>
      <w:r>
        <w:t>pokretanje</w:t>
      </w:r>
      <w:r w:rsidR="007D45F7">
        <w:t xml:space="preserve"> </w:t>
      </w:r>
      <w:r>
        <w:t>postupka</w:t>
      </w:r>
      <w:r w:rsidR="007D45F7">
        <w:t xml:space="preserve"> </w:t>
      </w:r>
      <w:r>
        <w:t>za</w:t>
      </w:r>
      <w:r w:rsidR="007D45F7">
        <w:t xml:space="preserve"> </w:t>
      </w:r>
      <w:r>
        <w:t>ocenu</w:t>
      </w:r>
      <w:r w:rsidR="007D45F7">
        <w:t xml:space="preserve"> </w:t>
      </w:r>
      <w:r>
        <w:t>ustavnosti</w:t>
      </w:r>
      <w:r w:rsidR="007D45F7">
        <w:t xml:space="preserve"> </w:t>
      </w:r>
      <w:r>
        <w:rPr>
          <w:color w:val="000000"/>
        </w:rPr>
        <w:t>odredaba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3. </w:t>
      </w:r>
      <w:r>
        <w:rPr>
          <w:color w:val="000000"/>
        </w:rPr>
        <w:t>tačka</w:t>
      </w:r>
      <w:r w:rsidR="007D45F7">
        <w:rPr>
          <w:color w:val="000000"/>
        </w:rPr>
        <w:t xml:space="preserve"> 3), </w:t>
      </w:r>
      <w:r>
        <w:rPr>
          <w:color w:val="000000"/>
        </w:rPr>
        <w:t>člana</w:t>
      </w:r>
      <w:r w:rsidR="007D45F7">
        <w:rPr>
          <w:color w:val="000000"/>
        </w:rPr>
        <w:t xml:space="preserve"> 14. </w:t>
      </w:r>
      <w:r>
        <w:rPr>
          <w:color w:val="000000"/>
        </w:rPr>
        <w:t>tač</w:t>
      </w:r>
      <w:r w:rsidR="007D45F7">
        <w:rPr>
          <w:color w:val="000000"/>
        </w:rPr>
        <w:t xml:space="preserve">. 5) </w:t>
      </w:r>
      <w:r>
        <w:rPr>
          <w:color w:val="000000"/>
        </w:rPr>
        <w:t>i</w:t>
      </w:r>
      <w:r w:rsidR="007D45F7">
        <w:rPr>
          <w:color w:val="000000"/>
        </w:rPr>
        <w:t xml:space="preserve"> 7)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17. </w:t>
      </w:r>
      <w:r>
        <w:rPr>
          <w:color w:val="000000"/>
        </w:rPr>
        <w:t>stav</w:t>
      </w:r>
      <w:r w:rsidR="007D45F7">
        <w:rPr>
          <w:color w:val="000000"/>
        </w:rPr>
        <w:t xml:space="preserve"> 2.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Agenciji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(„</w:t>
      </w:r>
      <w:r>
        <w:rPr>
          <w:color w:val="000000"/>
        </w:rPr>
        <w:t>Službeni</w:t>
      </w:r>
      <w:r w:rsidR="007D45F7">
        <w:rPr>
          <w:color w:val="000000"/>
        </w:rPr>
        <w:t xml:space="preserve"> </w:t>
      </w:r>
      <w:r>
        <w:rPr>
          <w:color w:val="000000"/>
        </w:rPr>
        <w:t>glasnik</w:t>
      </w:r>
      <w:r w:rsidR="007D45F7">
        <w:rPr>
          <w:color w:val="000000"/>
        </w:rPr>
        <w:t xml:space="preserve"> </w:t>
      </w:r>
      <w:r>
        <w:rPr>
          <w:color w:val="000000"/>
        </w:rPr>
        <w:t>RS</w:t>
      </w:r>
      <w:r w:rsidR="007D45F7">
        <w:rPr>
          <w:color w:val="000000"/>
        </w:rPr>
        <w:t xml:space="preserve">", </w:t>
      </w:r>
      <w:r>
        <w:rPr>
          <w:color w:val="000000"/>
        </w:rPr>
        <w:t>br</w:t>
      </w:r>
      <w:r w:rsidR="007D45F7">
        <w:rPr>
          <w:color w:val="000000"/>
        </w:rPr>
        <w:t xml:space="preserve">. 99/11 </w:t>
      </w:r>
      <w:r>
        <w:rPr>
          <w:color w:val="000000"/>
        </w:rPr>
        <w:t>i</w:t>
      </w:r>
      <w:r w:rsidR="007D45F7">
        <w:rPr>
          <w:color w:val="000000"/>
        </w:rPr>
        <w:t xml:space="preserve"> 83/14), </w:t>
      </w:r>
      <w:r>
        <w:rPr>
          <w:color w:val="000000"/>
        </w:rPr>
        <w:t>koju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Ustavnom</w:t>
      </w:r>
      <w:r w:rsidR="007D45F7">
        <w:rPr>
          <w:color w:val="000000"/>
        </w:rPr>
        <w:t xml:space="preserve"> </w:t>
      </w:r>
      <w:r>
        <w:rPr>
          <w:color w:val="000000"/>
        </w:rPr>
        <w:t>sudu</w:t>
      </w:r>
      <w:r w:rsidR="007D45F7">
        <w:rPr>
          <w:color w:val="000000"/>
        </w:rPr>
        <w:t xml:space="preserve"> </w:t>
      </w:r>
      <w:r>
        <w:rPr>
          <w:color w:val="000000"/>
        </w:rPr>
        <w:t>podneo</w:t>
      </w:r>
      <w:r w:rsidR="007D45F7">
        <w:rPr>
          <w:color w:val="000000"/>
        </w:rPr>
        <w:t xml:space="preserve"> </w:t>
      </w:r>
      <w:r>
        <w:rPr>
          <w:color w:val="000000"/>
        </w:rPr>
        <w:t>Miloš</w:t>
      </w:r>
      <w:r w:rsidR="007D45F7">
        <w:rPr>
          <w:color w:val="000000"/>
        </w:rPr>
        <w:t xml:space="preserve"> </w:t>
      </w:r>
      <w:r>
        <w:rPr>
          <w:color w:val="000000"/>
        </w:rPr>
        <w:t>Stevović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Kragujevca</w:t>
      </w:r>
      <w:r w:rsidR="007D45F7">
        <w:rPr>
          <w:color w:val="000000"/>
        </w:rPr>
        <w:t>,</w:t>
      </w:r>
      <w:r w:rsidR="007D45F7">
        <w:t xml:space="preserve"> </w:t>
      </w:r>
      <w:r>
        <w:t>odlučio</w:t>
      </w:r>
      <w:r w:rsidR="007D45F7">
        <w:t xml:space="preserve"> </w:t>
      </w:r>
      <w:r>
        <w:t>je</w:t>
      </w:r>
      <w:r w:rsidR="007D45F7">
        <w:t xml:space="preserve"> </w:t>
      </w:r>
      <w:r>
        <w:t>da</w:t>
      </w:r>
      <w:r w:rsidR="007D45F7">
        <w:t xml:space="preserve"> </w:t>
      </w:r>
      <w:r>
        <w:t>dostavi</w:t>
      </w:r>
      <w:r w:rsidR="007D45F7">
        <w:t xml:space="preserve"> </w:t>
      </w:r>
      <w:r>
        <w:t>Ustavnom</w:t>
      </w:r>
      <w:r w:rsidR="007D45F7">
        <w:t xml:space="preserve"> </w:t>
      </w:r>
      <w:r>
        <w:t>sudu</w:t>
      </w:r>
      <w:r w:rsidR="007D45F7">
        <w:t xml:space="preserve"> </w:t>
      </w:r>
      <w:r>
        <w:t>sledeći</w:t>
      </w:r>
      <w:r w:rsidR="007D45F7">
        <w:t xml:space="preserve"> </w:t>
      </w:r>
      <w:r>
        <w:t>odgovor</w:t>
      </w:r>
      <w:r w:rsidR="007D45F7">
        <w:t>:</w:t>
      </w:r>
    </w:p>
    <w:p w:rsidR="007D45F7" w:rsidRDefault="007D45F7">
      <w:pPr>
        <w:spacing w:before="29" w:line="269" w:lineRule="auto"/>
        <w:ind w:firstLine="1421"/>
        <w:jc w:val="both"/>
        <w:rPr>
          <w:color w:val="000000"/>
        </w:rPr>
      </w:pPr>
    </w:p>
    <w:p w:rsidR="007D45F7" w:rsidRDefault="002D5A42">
      <w:pPr>
        <w:spacing w:before="173" w:line="278" w:lineRule="auto"/>
        <w:ind w:firstLine="1421"/>
        <w:jc w:val="both"/>
        <w:rPr>
          <w:color w:val="000000"/>
        </w:rPr>
      </w:pPr>
      <w:r>
        <w:rPr>
          <w:color w:val="000000"/>
        </w:rPr>
        <w:t>Miloš</w:t>
      </w:r>
      <w:r w:rsidR="007D45F7">
        <w:rPr>
          <w:color w:val="000000"/>
        </w:rPr>
        <w:t xml:space="preserve"> </w:t>
      </w:r>
      <w:r>
        <w:rPr>
          <w:color w:val="000000"/>
        </w:rPr>
        <w:t>Stevović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Kragujevca</w:t>
      </w:r>
      <w:r w:rsidR="007D45F7">
        <w:rPr>
          <w:color w:val="000000"/>
        </w:rPr>
        <w:t xml:space="preserve">, </w:t>
      </w:r>
      <w:r>
        <w:rPr>
          <w:color w:val="000000"/>
        </w:rPr>
        <w:t>podneo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Ustavnom</w:t>
      </w:r>
      <w:r w:rsidR="007D45F7">
        <w:rPr>
          <w:color w:val="000000"/>
        </w:rPr>
        <w:t xml:space="preserve"> </w:t>
      </w:r>
      <w:r>
        <w:rPr>
          <w:color w:val="000000"/>
        </w:rPr>
        <w:t>sudu</w:t>
      </w:r>
      <w:r w:rsidR="007D45F7">
        <w:rPr>
          <w:color w:val="000000"/>
        </w:rPr>
        <w:t xml:space="preserve"> </w:t>
      </w:r>
      <w:r>
        <w:rPr>
          <w:color w:val="000000"/>
        </w:rPr>
        <w:t>inicijativu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ocenu</w:t>
      </w:r>
      <w:r w:rsidR="007D45F7">
        <w:rPr>
          <w:color w:val="000000"/>
        </w:rPr>
        <w:t xml:space="preserve"> </w:t>
      </w:r>
      <w:r>
        <w:rPr>
          <w:color w:val="000000"/>
        </w:rPr>
        <w:t>ustavnosti</w:t>
      </w:r>
      <w:r w:rsidR="007D45F7">
        <w:rPr>
          <w:color w:val="000000"/>
        </w:rPr>
        <w:t xml:space="preserve"> </w:t>
      </w:r>
      <w:r>
        <w:rPr>
          <w:color w:val="000000"/>
        </w:rPr>
        <w:t>odredaba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3. </w:t>
      </w:r>
      <w:r>
        <w:rPr>
          <w:color w:val="000000"/>
        </w:rPr>
        <w:t>tačka</w:t>
      </w:r>
      <w:r w:rsidR="007D45F7">
        <w:rPr>
          <w:color w:val="000000"/>
        </w:rPr>
        <w:t xml:space="preserve"> 3), </w:t>
      </w:r>
      <w:r>
        <w:rPr>
          <w:color w:val="000000"/>
        </w:rPr>
        <w:t>člana</w:t>
      </w:r>
      <w:r w:rsidR="007D45F7">
        <w:rPr>
          <w:color w:val="000000"/>
        </w:rPr>
        <w:t xml:space="preserve"> 14. </w:t>
      </w:r>
      <w:r>
        <w:rPr>
          <w:color w:val="000000"/>
        </w:rPr>
        <w:t>tač</w:t>
      </w:r>
      <w:r w:rsidR="007D45F7">
        <w:rPr>
          <w:color w:val="000000"/>
        </w:rPr>
        <w:t xml:space="preserve">. 5) </w:t>
      </w:r>
      <w:r>
        <w:rPr>
          <w:color w:val="000000"/>
        </w:rPr>
        <w:t>i</w:t>
      </w:r>
      <w:r w:rsidR="007D45F7">
        <w:rPr>
          <w:color w:val="000000"/>
        </w:rPr>
        <w:t xml:space="preserve"> 7)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17. </w:t>
      </w:r>
      <w:r>
        <w:rPr>
          <w:color w:val="000000"/>
        </w:rPr>
        <w:t>stav</w:t>
      </w:r>
      <w:r w:rsidR="007D45F7">
        <w:rPr>
          <w:color w:val="000000"/>
        </w:rPr>
        <w:t xml:space="preserve"> 2.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Agenciji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(„</w:t>
      </w:r>
      <w:r>
        <w:rPr>
          <w:color w:val="000000"/>
        </w:rPr>
        <w:t>Službeni</w:t>
      </w:r>
      <w:r w:rsidR="007D45F7">
        <w:rPr>
          <w:color w:val="000000"/>
        </w:rPr>
        <w:t xml:space="preserve"> </w:t>
      </w:r>
      <w:r>
        <w:rPr>
          <w:color w:val="000000"/>
        </w:rPr>
        <w:t>glasnik</w:t>
      </w:r>
      <w:r w:rsidR="007D45F7">
        <w:rPr>
          <w:color w:val="000000"/>
        </w:rPr>
        <w:t xml:space="preserve"> </w:t>
      </w:r>
      <w:r>
        <w:rPr>
          <w:color w:val="000000"/>
        </w:rPr>
        <w:t>RS</w:t>
      </w:r>
      <w:r w:rsidR="007D45F7">
        <w:rPr>
          <w:color w:val="000000"/>
        </w:rPr>
        <w:t xml:space="preserve">", </w:t>
      </w:r>
      <w:r>
        <w:rPr>
          <w:color w:val="000000"/>
        </w:rPr>
        <w:t>br</w:t>
      </w:r>
      <w:r w:rsidR="007D45F7">
        <w:rPr>
          <w:color w:val="000000"/>
        </w:rPr>
        <w:t xml:space="preserve">. 99/11 </w:t>
      </w:r>
      <w:r>
        <w:rPr>
          <w:color w:val="000000"/>
        </w:rPr>
        <w:t>i</w:t>
      </w:r>
      <w:r w:rsidR="007D45F7">
        <w:rPr>
          <w:color w:val="000000"/>
        </w:rPr>
        <w:t xml:space="preserve"> 83/14 —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daljem</w:t>
      </w:r>
      <w:r w:rsidR="007D45F7">
        <w:rPr>
          <w:color w:val="000000"/>
        </w:rPr>
        <w:t xml:space="preserve"> </w:t>
      </w:r>
      <w:r>
        <w:rPr>
          <w:color w:val="000000"/>
        </w:rPr>
        <w:t>tekstu</w:t>
      </w:r>
      <w:r w:rsidR="007D45F7">
        <w:rPr>
          <w:color w:val="000000"/>
        </w:rPr>
        <w:t xml:space="preserve">: </w:t>
      </w:r>
      <w:r>
        <w:rPr>
          <w:color w:val="000000"/>
        </w:rPr>
        <w:t>Zakon</w:t>
      </w:r>
      <w:r w:rsidR="007D45F7">
        <w:rPr>
          <w:color w:val="000000"/>
        </w:rPr>
        <w:t xml:space="preserve">), </w:t>
      </w:r>
      <w:r>
        <w:rPr>
          <w:color w:val="000000"/>
        </w:rPr>
        <w:t>kojima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propisano</w:t>
      </w:r>
      <w:r w:rsidR="007D45F7">
        <w:rPr>
          <w:color w:val="000000"/>
        </w:rPr>
        <w:t>:</w:t>
      </w:r>
    </w:p>
    <w:p w:rsidR="007D45F7" w:rsidRDefault="002D5A42">
      <w:pPr>
        <w:numPr>
          <w:ilvl w:val="0"/>
          <w:numId w:val="1"/>
        </w:numPr>
        <w:tabs>
          <w:tab w:val="left" w:pos="1680"/>
        </w:tabs>
        <w:spacing w:before="182" w:line="269" w:lineRule="auto"/>
        <w:ind w:firstLine="1421"/>
        <w:jc w:val="both"/>
        <w:rPr>
          <w:color w:val="000000"/>
        </w:rPr>
      </w:pP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postupak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zasniva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načelu</w:t>
      </w:r>
      <w:r w:rsidR="007D45F7">
        <w:rPr>
          <w:color w:val="000000"/>
        </w:rPr>
        <w:t xml:space="preserve"> </w:t>
      </w:r>
      <w:r>
        <w:rPr>
          <w:color w:val="000000"/>
        </w:rPr>
        <w:t>formalnosti</w:t>
      </w:r>
      <w:r w:rsidR="007D45F7">
        <w:rPr>
          <w:color w:val="000000"/>
        </w:rPr>
        <w:t xml:space="preserve">, </w:t>
      </w:r>
      <w:r>
        <w:rPr>
          <w:color w:val="000000"/>
        </w:rPr>
        <w:t>prema</w:t>
      </w:r>
      <w:r w:rsidR="007D45F7">
        <w:rPr>
          <w:color w:val="000000"/>
        </w:rPr>
        <w:t xml:space="preserve"> </w:t>
      </w:r>
      <w:r>
        <w:rPr>
          <w:color w:val="000000"/>
        </w:rPr>
        <w:t>kome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 </w:t>
      </w:r>
      <w:r>
        <w:rPr>
          <w:color w:val="000000"/>
        </w:rPr>
        <w:t>donosi</w:t>
      </w:r>
      <w:r w:rsidR="007D45F7">
        <w:rPr>
          <w:color w:val="000000"/>
        </w:rPr>
        <w:t xml:space="preserve"> </w:t>
      </w:r>
      <w:r>
        <w:rPr>
          <w:color w:val="000000"/>
        </w:rPr>
        <w:t>odluke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osnovu</w:t>
      </w:r>
      <w:r w:rsidR="007D45F7">
        <w:rPr>
          <w:color w:val="000000"/>
        </w:rPr>
        <w:t xml:space="preserve"> </w:t>
      </w:r>
      <w:r>
        <w:rPr>
          <w:color w:val="000000"/>
        </w:rPr>
        <w:t>činjenica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, </w:t>
      </w:r>
      <w:r>
        <w:rPr>
          <w:color w:val="000000"/>
        </w:rPr>
        <w:t>priloženih</w:t>
      </w:r>
      <w:r w:rsidR="007D45F7">
        <w:rPr>
          <w:color w:val="000000"/>
        </w:rPr>
        <w:t xml:space="preserve"> </w:t>
      </w:r>
      <w:r>
        <w:rPr>
          <w:color w:val="000000"/>
        </w:rPr>
        <w:t>dokumenata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registrovanih</w:t>
      </w:r>
      <w:r w:rsidR="007D45F7">
        <w:rPr>
          <w:color w:val="000000"/>
        </w:rPr>
        <w:t xml:space="preserve"> </w:t>
      </w:r>
      <w:r>
        <w:rPr>
          <w:color w:val="000000"/>
        </w:rPr>
        <w:t>podataka</w:t>
      </w:r>
      <w:r w:rsidR="007D45F7">
        <w:rPr>
          <w:color w:val="000000"/>
        </w:rPr>
        <w:t xml:space="preserve">, </w:t>
      </w:r>
      <w:r>
        <w:rPr>
          <w:color w:val="000000"/>
        </w:rPr>
        <w:t>bez</w:t>
      </w:r>
      <w:r w:rsidR="007D45F7">
        <w:rPr>
          <w:color w:val="000000"/>
        </w:rPr>
        <w:t xml:space="preserve"> </w:t>
      </w:r>
      <w:r>
        <w:rPr>
          <w:color w:val="000000"/>
        </w:rPr>
        <w:t>ispitivanja</w:t>
      </w:r>
      <w:r w:rsidR="007D45F7">
        <w:rPr>
          <w:color w:val="000000"/>
        </w:rPr>
        <w:t xml:space="preserve"> </w:t>
      </w:r>
      <w:r>
        <w:rPr>
          <w:color w:val="000000"/>
        </w:rPr>
        <w:t>tačnosti</w:t>
      </w:r>
      <w:r w:rsidR="007D45F7">
        <w:rPr>
          <w:color w:val="000000"/>
        </w:rPr>
        <w:t xml:space="preserve"> </w:t>
      </w:r>
      <w:r>
        <w:rPr>
          <w:color w:val="000000"/>
        </w:rPr>
        <w:t>činjenica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, </w:t>
      </w:r>
      <w:r>
        <w:rPr>
          <w:color w:val="000000"/>
        </w:rPr>
        <w:t>verodostojnosti</w:t>
      </w:r>
      <w:r w:rsidR="007D45F7">
        <w:rPr>
          <w:color w:val="000000"/>
        </w:rPr>
        <w:t xml:space="preserve"> </w:t>
      </w:r>
      <w:r>
        <w:rPr>
          <w:color w:val="000000"/>
        </w:rPr>
        <w:t>priloženih</w:t>
      </w:r>
      <w:r w:rsidR="007D45F7">
        <w:rPr>
          <w:color w:val="000000"/>
        </w:rPr>
        <w:t xml:space="preserve"> </w:t>
      </w:r>
      <w:r>
        <w:rPr>
          <w:color w:val="000000"/>
        </w:rPr>
        <w:t>dokumenata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praviliosti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zakonitosti</w:t>
      </w:r>
      <w:r w:rsidR="007D45F7">
        <w:rPr>
          <w:color w:val="000000"/>
        </w:rPr>
        <w:t xml:space="preserve"> </w:t>
      </w:r>
      <w:r>
        <w:rPr>
          <w:color w:val="000000"/>
        </w:rPr>
        <w:t>postupaka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kome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dokumenti</w:t>
      </w:r>
      <w:r w:rsidR="007D45F7">
        <w:rPr>
          <w:color w:val="000000"/>
        </w:rPr>
        <w:t xml:space="preserve"> </w:t>
      </w:r>
      <w:r>
        <w:rPr>
          <w:color w:val="000000"/>
        </w:rPr>
        <w:t>doneti</w:t>
      </w:r>
      <w:r w:rsidR="007D45F7">
        <w:rPr>
          <w:color w:val="000000"/>
        </w:rPr>
        <w:t xml:space="preserve"> (</w:t>
      </w:r>
      <w:r>
        <w:rPr>
          <w:color w:val="000000"/>
        </w:rPr>
        <w:t>član</w:t>
      </w:r>
      <w:r w:rsidR="007D45F7">
        <w:rPr>
          <w:color w:val="000000"/>
        </w:rPr>
        <w:t xml:space="preserve"> 3. </w:t>
      </w:r>
      <w:r>
        <w:rPr>
          <w:color w:val="000000"/>
        </w:rPr>
        <w:t>tačka</w:t>
      </w:r>
      <w:r w:rsidR="007D45F7">
        <w:rPr>
          <w:color w:val="000000"/>
        </w:rPr>
        <w:t xml:space="preserve"> 3);</w:t>
      </w:r>
    </w:p>
    <w:p w:rsidR="007D45F7" w:rsidRDefault="002D5A42">
      <w:pPr>
        <w:numPr>
          <w:ilvl w:val="0"/>
          <w:numId w:val="1"/>
        </w:numPr>
        <w:tabs>
          <w:tab w:val="left" w:pos="1680"/>
        </w:tabs>
        <w:spacing w:before="182" w:line="269" w:lineRule="auto"/>
        <w:ind w:firstLine="1421"/>
        <w:jc w:val="both"/>
        <w:rPr>
          <w:color w:val="000000"/>
        </w:rPr>
      </w:pP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po</w:t>
      </w:r>
      <w:r w:rsidR="007D45F7">
        <w:rPr>
          <w:color w:val="000000"/>
        </w:rPr>
        <w:t xml:space="preserve"> </w:t>
      </w:r>
      <w:r>
        <w:rPr>
          <w:color w:val="000000"/>
        </w:rPr>
        <w:t>prijemu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 </w:t>
      </w:r>
      <w:r>
        <w:rPr>
          <w:color w:val="000000"/>
        </w:rPr>
        <w:t>proverava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li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ispunjeni</w:t>
      </w:r>
      <w:r w:rsidR="007D45F7">
        <w:rPr>
          <w:color w:val="000000"/>
        </w:rPr>
        <w:t xml:space="preserve"> </w:t>
      </w:r>
      <w:r>
        <w:rPr>
          <w:color w:val="000000"/>
        </w:rPr>
        <w:t>uslovi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, </w:t>
      </w:r>
      <w:r>
        <w:rPr>
          <w:color w:val="000000"/>
        </w:rPr>
        <w:t>odnosno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li</w:t>
      </w:r>
      <w:r w:rsidR="007D45F7">
        <w:rPr>
          <w:color w:val="000000"/>
        </w:rPr>
        <w:t xml:space="preserve"> </w:t>
      </w:r>
      <w:r>
        <w:rPr>
          <w:color w:val="000000"/>
        </w:rPr>
        <w:t>prijava</w:t>
      </w:r>
      <w:r w:rsidR="007D45F7">
        <w:rPr>
          <w:color w:val="000000"/>
        </w:rPr>
        <w:t xml:space="preserve"> </w:t>
      </w:r>
      <w:r>
        <w:rPr>
          <w:color w:val="000000"/>
        </w:rPr>
        <w:t>sadrži</w:t>
      </w:r>
      <w:r w:rsidR="007D45F7">
        <w:rPr>
          <w:color w:val="000000"/>
        </w:rPr>
        <w:t xml:space="preserve"> </w:t>
      </w:r>
      <w:r>
        <w:rPr>
          <w:color w:val="000000"/>
        </w:rPr>
        <w:t>podatke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činjenice</w:t>
      </w:r>
      <w:r w:rsidR="007D45F7">
        <w:rPr>
          <w:color w:val="000000"/>
        </w:rPr>
        <w:t xml:space="preserve"> </w:t>
      </w:r>
      <w:r>
        <w:rPr>
          <w:color w:val="000000"/>
        </w:rPr>
        <w:t>potrebne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li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činjenice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 </w:t>
      </w:r>
      <w:r>
        <w:rPr>
          <w:color w:val="000000"/>
        </w:rPr>
        <w:t>saglasne</w:t>
      </w:r>
      <w:r w:rsidR="007D45F7">
        <w:rPr>
          <w:color w:val="000000"/>
        </w:rPr>
        <w:t xml:space="preserve"> </w:t>
      </w:r>
      <w:r>
        <w:rPr>
          <w:color w:val="000000"/>
        </w:rPr>
        <w:t>činjenicama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dokumenata</w:t>
      </w:r>
      <w:r w:rsidR="007D45F7">
        <w:rPr>
          <w:color w:val="000000"/>
        </w:rPr>
        <w:t xml:space="preserve"> </w:t>
      </w:r>
      <w:r>
        <w:rPr>
          <w:color w:val="000000"/>
        </w:rPr>
        <w:t>priloženih</w:t>
      </w:r>
      <w:r w:rsidR="007D45F7">
        <w:rPr>
          <w:color w:val="000000"/>
        </w:rPr>
        <w:t xml:space="preserve"> </w:t>
      </w:r>
      <w:r>
        <w:rPr>
          <w:color w:val="000000"/>
        </w:rPr>
        <w:t>uz</w:t>
      </w:r>
      <w:r w:rsidR="007D45F7">
        <w:rPr>
          <w:color w:val="000000"/>
        </w:rPr>
        <w:t xml:space="preserve"> </w:t>
      </w:r>
      <w:r>
        <w:rPr>
          <w:color w:val="000000"/>
        </w:rPr>
        <w:t>prijavu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podacima</w:t>
      </w:r>
      <w:r w:rsidR="007D45F7">
        <w:rPr>
          <w:color w:val="000000"/>
        </w:rPr>
        <w:t xml:space="preserve">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registrovani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registru</w:t>
      </w:r>
      <w:r w:rsidR="007D45F7">
        <w:rPr>
          <w:color w:val="000000"/>
        </w:rPr>
        <w:t xml:space="preserve">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postupa</w:t>
      </w:r>
      <w:r w:rsidR="007D45F7">
        <w:rPr>
          <w:color w:val="000000"/>
        </w:rPr>
        <w:t xml:space="preserve"> </w:t>
      </w:r>
      <w:r>
        <w:rPr>
          <w:color w:val="000000"/>
        </w:rPr>
        <w:t>po</w:t>
      </w:r>
      <w:r w:rsidR="007D45F7">
        <w:rPr>
          <w:color w:val="000000"/>
        </w:rPr>
        <w:t xml:space="preserve"> </w:t>
      </w:r>
      <w:r>
        <w:rPr>
          <w:color w:val="000000"/>
        </w:rPr>
        <w:t>prijavi</w:t>
      </w:r>
      <w:r w:rsidR="007D45F7">
        <w:rPr>
          <w:color w:val="000000"/>
        </w:rPr>
        <w:t xml:space="preserve"> (</w:t>
      </w:r>
      <w:r>
        <w:rPr>
          <w:color w:val="000000"/>
        </w:rPr>
        <w:t>član</w:t>
      </w:r>
      <w:r w:rsidR="007D45F7">
        <w:rPr>
          <w:color w:val="000000"/>
        </w:rPr>
        <w:t xml:space="preserve">14. </w:t>
      </w:r>
      <w:r>
        <w:rPr>
          <w:color w:val="000000"/>
        </w:rPr>
        <w:t>tač</w:t>
      </w:r>
      <w:r w:rsidR="007D45F7">
        <w:rPr>
          <w:color w:val="000000"/>
        </w:rPr>
        <w:t xml:space="preserve">. 5) </w:t>
      </w:r>
      <w:r>
        <w:rPr>
          <w:color w:val="000000"/>
        </w:rPr>
        <w:t>i</w:t>
      </w:r>
      <w:r w:rsidR="007D45F7">
        <w:rPr>
          <w:color w:val="000000"/>
        </w:rPr>
        <w:t xml:space="preserve"> 7);</w:t>
      </w:r>
    </w:p>
    <w:p w:rsidR="007D45F7" w:rsidRDefault="002D5A42">
      <w:pPr>
        <w:numPr>
          <w:ilvl w:val="0"/>
          <w:numId w:val="1"/>
        </w:numPr>
        <w:tabs>
          <w:tab w:val="left" w:pos="1680"/>
        </w:tabs>
        <w:spacing w:before="182" w:line="269" w:lineRule="auto"/>
        <w:ind w:firstLine="1421"/>
        <w:jc w:val="both"/>
        <w:rPr>
          <w:color w:val="000000"/>
        </w:rPr>
      </w:pPr>
      <w:r>
        <w:rPr>
          <w:color w:val="000000"/>
        </w:rPr>
        <w:t>da</w:t>
      </w:r>
      <w:r w:rsidR="007D45F7">
        <w:rPr>
          <w:color w:val="000000"/>
        </w:rPr>
        <w:t xml:space="preserve">, </w:t>
      </w:r>
      <w:r>
        <w:rPr>
          <w:color w:val="000000"/>
        </w:rPr>
        <w:t>ako</w:t>
      </w:r>
      <w:r w:rsidR="007D45F7">
        <w:rPr>
          <w:color w:val="000000"/>
        </w:rPr>
        <w:t xml:space="preserve"> </w:t>
      </w:r>
      <w:r>
        <w:rPr>
          <w:color w:val="000000"/>
        </w:rPr>
        <w:t>nisu</w:t>
      </w:r>
      <w:r w:rsidR="007D45F7">
        <w:rPr>
          <w:color w:val="000000"/>
        </w:rPr>
        <w:t xml:space="preserve"> </w:t>
      </w:r>
      <w:r>
        <w:rPr>
          <w:color w:val="000000"/>
        </w:rPr>
        <w:t>ispunjeni</w:t>
      </w:r>
      <w:r w:rsidR="007D45F7">
        <w:rPr>
          <w:color w:val="000000"/>
        </w:rPr>
        <w:t xml:space="preserve"> </w:t>
      </w:r>
      <w:r>
        <w:rPr>
          <w:color w:val="000000"/>
        </w:rPr>
        <w:t>uslovi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14. </w:t>
      </w:r>
      <w:r>
        <w:rPr>
          <w:color w:val="000000"/>
        </w:rPr>
        <w:t>stav</w:t>
      </w:r>
      <w:r w:rsidR="007D45F7">
        <w:rPr>
          <w:color w:val="000000"/>
        </w:rPr>
        <w:t xml:space="preserve"> 1. </w:t>
      </w:r>
      <w:r>
        <w:rPr>
          <w:color w:val="000000"/>
        </w:rPr>
        <w:t>tač</w:t>
      </w:r>
      <w:r w:rsidR="007D45F7">
        <w:rPr>
          <w:color w:val="000000"/>
        </w:rPr>
        <w:t xml:space="preserve">. 2) </w:t>
      </w:r>
      <w:r>
        <w:rPr>
          <w:color w:val="000000"/>
        </w:rPr>
        <w:t>i</w:t>
      </w:r>
      <w:r w:rsidR="007D45F7">
        <w:rPr>
          <w:color w:val="000000"/>
        </w:rPr>
        <w:t xml:space="preserve"> 5)-10) </w:t>
      </w:r>
      <w:r>
        <w:rPr>
          <w:color w:val="000000"/>
        </w:rPr>
        <w:t>ovog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,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 </w:t>
      </w:r>
      <w:r>
        <w:rPr>
          <w:color w:val="000000"/>
        </w:rPr>
        <w:t>donosi</w:t>
      </w:r>
      <w:r w:rsidR="007D45F7">
        <w:rPr>
          <w:color w:val="000000"/>
        </w:rPr>
        <w:t xml:space="preserve"> </w:t>
      </w:r>
      <w:r>
        <w:rPr>
          <w:color w:val="000000"/>
        </w:rPr>
        <w:t>rešenje</w:t>
      </w:r>
      <w:r w:rsidR="007D45F7">
        <w:rPr>
          <w:color w:val="000000"/>
        </w:rPr>
        <w:t xml:space="preserve"> </w:t>
      </w:r>
      <w:r>
        <w:rPr>
          <w:color w:val="000000"/>
        </w:rPr>
        <w:t>kojim</w:t>
      </w:r>
      <w:r w:rsidR="007D45F7">
        <w:rPr>
          <w:color w:val="000000"/>
        </w:rPr>
        <w:t xml:space="preserve"> </w:t>
      </w:r>
      <w:r>
        <w:rPr>
          <w:color w:val="000000"/>
        </w:rPr>
        <w:t>odbacuje</w:t>
      </w:r>
      <w:r w:rsidR="007D45F7">
        <w:rPr>
          <w:color w:val="000000"/>
        </w:rPr>
        <w:t xml:space="preserve"> </w:t>
      </w:r>
      <w:r>
        <w:rPr>
          <w:color w:val="000000"/>
        </w:rPr>
        <w:t>prijavu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utvrćuje</w:t>
      </w:r>
      <w:r w:rsidR="007D45F7">
        <w:rPr>
          <w:color w:val="000000"/>
        </w:rPr>
        <w:t xml:space="preserve">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uslovi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nisu</w:t>
      </w:r>
      <w:r w:rsidR="007D45F7">
        <w:rPr>
          <w:color w:val="000000"/>
        </w:rPr>
        <w:t xml:space="preserve"> </w:t>
      </w:r>
      <w:r>
        <w:rPr>
          <w:color w:val="000000"/>
        </w:rPr>
        <w:t>ispunjeni</w:t>
      </w:r>
      <w:r w:rsidR="007D45F7">
        <w:rPr>
          <w:color w:val="000000"/>
        </w:rPr>
        <w:t xml:space="preserve"> (</w:t>
      </w:r>
      <w:r>
        <w:rPr>
          <w:color w:val="000000"/>
        </w:rPr>
        <w:t>član</w:t>
      </w:r>
      <w:r w:rsidR="007D45F7">
        <w:rPr>
          <w:color w:val="000000"/>
        </w:rPr>
        <w:t xml:space="preserve"> 17. </w:t>
      </w:r>
      <w:r>
        <w:rPr>
          <w:color w:val="000000"/>
        </w:rPr>
        <w:t>stav</w:t>
      </w:r>
      <w:r w:rsidR="007D45F7">
        <w:rPr>
          <w:color w:val="000000"/>
        </w:rPr>
        <w:t xml:space="preserve"> 2).</w:t>
      </w:r>
    </w:p>
    <w:p w:rsidR="007D45F7" w:rsidRDefault="002D5A42">
      <w:pPr>
        <w:spacing w:before="182" w:line="269" w:lineRule="auto"/>
        <w:ind w:firstLine="1430"/>
        <w:jc w:val="both"/>
        <w:rPr>
          <w:color w:val="000000"/>
        </w:rPr>
      </w:pPr>
      <w:r>
        <w:rPr>
          <w:color w:val="000000"/>
        </w:rPr>
        <w:t>Po</w:t>
      </w:r>
      <w:r w:rsidR="007D45F7">
        <w:rPr>
          <w:color w:val="000000"/>
        </w:rPr>
        <w:t xml:space="preserve"> </w:t>
      </w:r>
      <w:r>
        <w:rPr>
          <w:color w:val="000000"/>
        </w:rPr>
        <w:t>mišljenju</w:t>
      </w:r>
      <w:r w:rsidR="007D45F7">
        <w:rPr>
          <w:color w:val="000000"/>
        </w:rPr>
        <w:t xml:space="preserve"> </w:t>
      </w:r>
      <w:r>
        <w:rPr>
          <w:color w:val="000000"/>
        </w:rPr>
        <w:t>podnosioca</w:t>
      </w:r>
      <w:r w:rsidR="007D45F7">
        <w:rPr>
          <w:color w:val="000000"/>
        </w:rPr>
        <w:t xml:space="preserve"> </w:t>
      </w:r>
      <w:r>
        <w:rPr>
          <w:color w:val="000000"/>
        </w:rPr>
        <w:t>inicijative</w:t>
      </w:r>
      <w:r w:rsidR="007D45F7">
        <w:rPr>
          <w:color w:val="000000"/>
        </w:rPr>
        <w:t xml:space="preserve">,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ovakav</w:t>
      </w:r>
      <w:r w:rsidR="007D45F7">
        <w:rPr>
          <w:color w:val="000000"/>
        </w:rPr>
        <w:t xml:space="preserve"> </w:t>
      </w:r>
      <w:r>
        <w:rPr>
          <w:color w:val="000000"/>
        </w:rPr>
        <w:t>način</w:t>
      </w:r>
      <w:r w:rsidR="007D45F7">
        <w:rPr>
          <w:color w:val="000000"/>
        </w:rPr>
        <w:t xml:space="preserve"> </w:t>
      </w:r>
      <w:r>
        <w:rPr>
          <w:color w:val="000000"/>
        </w:rPr>
        <w:t>narušavaju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vladavina</w:t>
      </w:r>
      <w:r w:rsidR="007D45F7">
        <w:rPr>
          <w:color w:val="000000"/>
        </w:rPr>
        <w:t xml:space="preserve"> </w:t>
      </w:r>
      <w:r>
        <w:rPr>
          <w:color w:val="000000"/>
        </w:rPr>
        <w:t>prava</w:t>
      </w:r>
      <w:r w:rsidR="007D45F7">
        <w:rPr>
          <w:color w:val="000000"/>
        </w:rPr>
        <w:t xml:space="preserve">, </w:t>
      </w:r>
      <w:r>
        <w:rPr>
          <w:color w:val="000000"/>
        </w:rPr>
        <w:t>omogućava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posredna</w:t>
      </w:r>
      <w:r w:rsidR="007D45F7">
        <w:rPr>
          <w:color w:val="000000"/>
        </w:rPr>
        <w:t xml:space="preserve"> </w:t>
      </w:r>
      <w:r>
        <w:rPr>
          <w:color w:val="000000"/>
        </w:rPr>
        <w:t>diskriminacija</w:t>
      </w:r>
      <w:r w:rsidR="007D45F7">
        <w:rPr>
          <w:color w:val="000000"/>
        </w:rPr>
        <w:t xml:space="preserve"> </w:t>
      </w:r>
      <w:r>
        <w:rPr>
          <w:color w:val="000000"/>
        </w:rPr>
        <w:t>građana</w:t>
      </w:r>
      <w:r w:rsidR="007D45F7">
        <w:rPr>
          <w:color w:val="000000"/>
        </w:rPr>
        <w:t xml:space="preserve">, </w:t>
      </w:r>
      <w:r>
        <w:rPr>
          <w:color w:val="000000"/>
        </w:rPr>
        <w:t>jedinstvo</w:t>
      </w:r>
      <w:r w:rsidR="007D45F7">
        <w:rPr>
          <w:color w:val="000000"/>
        </w:rPr>
        <w:t xml:space="preserve"> </w:t>
      </w:r>
      <w:r>
        <w:rPr>
          <w:color w:val="000000"/>
        </w:rPr>
        <w:t>pravnog</w:t>
      </w:r>
      <w:r w:rsidR="007D45F7">
        <w:rPr>
          <w:color w:val="000000"/>
        </w:rPr>
        <w:t xml:space="preserve"> </w:t>
      </w:r>
      <w:r>
        <w:rPr>
          <w:color w:val="000000"/>
        </w:rPr>
        <w:t>poretka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pravo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jednaku</w:t>
      </w:r>
      <w:r w:rsidR="007D45F7">
        <w:rPr>
          <w:color w:val="000000"/>
        </w:rPr>
        <w:t xml:space="preserve"> </w:t>
      </w:r>
      <w:r>
        <w:rPr>
          <w:color w:val="000000"/>
        </w:rPr>
        <w:t>zaštitu</w:t>
      </w:r>
      <w:r w:rsidR="007D45F7">
        <w:rPr>
          <w:color w:val="000000"/>
        </w:rPr>
        <w:t xml:space="preserve"> </w:t>
      </w:r>
      <w:r>
        <w:rPr>
          <w:color w:val="000000"/>
        </w:rPr>
        <w:t>prava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pravno</w:t>
      </w:r>
      <w:r w:rsidR="007D45F7">
        <w:rPr>
          <w:color w:val="000000"/>
        </w:rPr>
        <w:t xml:space="preserve"> </w:t>
      </w:r>
      <w:r>
        <w:rPr>
          <w:color w:val="000000"/>
        </w:rPr>
        <w:t>sredstvo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što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regulisano</w:t>
      </w:r>
      <w:r w:rsidR="007D45F7">
        <w:rPr>
          <w:color w:val="000000"/>
        </w:rPr>
        <w:t xml:space="preserve"> </w:t>
      </w:r>
      <w:r>
        <w:rPr>
          <w:color w:val="000000"/>
        </w:rPr>
        <w:t>Ustavom</w:t>
      </w:r>
      <w:r w:rsidR="007D45F7">
        <w:rPr>
          <w:color w:val="000000"/>
        </w:rPr>
        <w:t xml:space="preserve"> </w:t>
      </w:r>
      <w:r>
        <w:rPr>
          <w:color w:val="000000"/>
        </w:rPr>
        <w:t>Republike</w:t>
      </w:r>
      <w:r w:rsidR="007D45F7">
        <w:rPr>
          <w:color w:val="000000"/>
        </w:rPr>
        <w:t xml:space="preserve"> </w:t>
      </w:r>
      <w:r>
        <w:rPr>
          <w:color w:val="000000"/>
        </w:rPr>
        <w:t>Srbije</w:t>
      </w:r>
      <w:r w:rsidR="007D45F7">
        <w:rPr>
          <w:color w:val="000000"/>
        </w:rPr>
        <w:t>.</w:t>
      </w:r>
    </w:p>
    <w:p w:rsidR="007D45F7" w:rsidRDefault="002D5A42">
      <w:pPr>
        <w:spacing w:before="192" w:line="269" w:lineRule="auto"/>
        <w:ind w:right="29" w:firstLine="1421"/>
        <w:jc w:val="both"/>
        <w:rPr>
          <w:color w:val="000000"/>
        </w:rPr>
      </w:pPr>
      <w:r>
        <w:rPr>
          <w:color w:val="000000"/>
        </w:rPr>
        <w:t>Dalje</w:t>
      </w:r>
      <w:r w:rsidR="007D45F7">
        <w:rPr>
          <w:color w:val="000000"/>
        </w:rPr>
        <w:t xml:space="preserve">, </w:t>
      </w:r>
      <w:r>
        <w:rPr>
          <w:color w:val="000000"/>
        </w:rPr>
        <w:t>po</w:t>
      </w:r>
      <w:r w:rsidR="007D45F7">
        <w:rPr>
          <w:color w:val="000000"/>
        </w:rPr>
        <w:t xml:space="preserve"> </w:t>
      </w:r>
      <w:r>
        <w:rPr>
          <w:color w:val="000000"/>
        </w:rPr>
        <w:t>mišljenju</w:t>
      </w:r>
      <w:r w:rsidR="007D45F7">
        <w:rPr>
          <w:color w:val="000000"/>
        </w:rPr>
        <w:t xml:space="preserve"> </w:t>
      </w:r>
      <w:r>
        <w:rPr>
          <w:color w:val="000000"/>
        </w:rPr>
        <w:t>podnosioca</w:t>
      </w:r>
      <w:r w:rsidR="007D45F7">
        <w:rPr>
          <w:color w:val="000000"/>
        </w:rPr>
        <w:t xml:space="preserve"> </w:t>
      </w:r>
      <w:r>
        <w:rPr>
          <w:color w:val="000000"/>
        </w:rPr>
        <w:t>inicijative</w:t>
      </w:r>
      <w:r w:rsidR="007D45F7">
        <w:rPr>
          <w:color w:val="000000"/>
        </w:rPr>
        <w:t xml:space="preserve">,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ovaj</w:t>
      </w:r>
      <w:r w:rsidR="007D45F7">
        <w:rPr>
          <w:color w:val="000000"/>
        </w:rPr>
        <w:t xml:space="preserve"> </w:t>
      </w:r>
      <w:r>
        <w:rPr>
          <w:color w:val="000000"/>
        </w:rPr>
        <w:t>način</w:t>
      </w:r>
      <w:r w:rsidR="007D45F7">
        <w:rPr>
          <w:color w:val="000000"/>
        </w:rPr>
        <w:t xml:space="preserve"> </w:t>
      </w:r>
      <w:r>
        <w:rPr>
          <w:color w:val="000000"/>
        </w:rPr>
        <w:t>povrećene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odredbe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3.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iostupku</w:t>
      </w:r>
      <w:r w:rsidR="007D45F7">
        <w:rPr>
          <w:color w:val="000000"/>
        </w:rPr>
        <w:t xml:space="preserve"> („</w:t>
      </w:r>
      <w:r>
        <w:rPr>
          <w:color w:val="000000"/>
        </w:rPr>
        <w:t>Službeni</w:t>
      </w:r>
      <w:r w:rsidR="007D45F7">
        <w:rPr>
          <w:color w:val="000000"/>
        </w:rPr>
        <w:t xml:space="preserve"> </w:t>
      </w:r>
      <w:r>
        <w:rPr>
          <w:color w:val="000000"/>
        </w:rPr>
        <w:t>list</w:t>
      </w:r>
      <w:r w:rsidR="007D45F7">
        <w:rPr>
          <w:color w:val="000000"/>
        </w:rPr>
        <w:t xml:space="preserve"> </w:t>
      </w:r>
      <w:r>
        <w:rPr>
          <w:color w:val="000000"/>
        </w:rPr>
        <w:t>SRJ</w:t>
      </w:r>
      <w:r w:rsidR="007D45F7">
        <w:rPr>
          <w:color w:val="000000"/>
        </w:rPr>
        <w:t xml:space="preserve">", </w:t>
      </w:r>
      <w:r>
        <w:rPr>
          <w:color w:val="000000"/>
        </w:rPr>
        <w:t>br</w:t>
      </w:r>
      <w:r w:rsidR="007D45F7">
        <w:rPr>
          <w:color w:val="000000"/>
        </w:rPr>
        <w:t xml:space="preserve">. 33/97 </w:t>
      </w:r>
      <w:r>
        <w:rPr>
          <w:color w:val="000000"/>
        </w:rPr>
        <w:t>i</w:t>
      </w:r>
      <w:r w:rsidR="007D45F7">
        <w:rPr>
          <w:color w:val="000000"/>
        </w:rPr>
        <w:t xml:space="preserve"> 31/01 </w:t>
      </w:r>
      <w:r>
        <w:rPr>
          <w:color w:val="000000"/>
        </w:rPr>
        <w:t>i</w:t>
      </w:r>
      <w:r w:rsidR="007D45F7">
        <w:rPr>
          <w:color w:val="000000"/>
        </w:rPr>
        <w:t xml:space="preserve"> „</w:t>
      </w:r>
      <w:r>
        <w:rPr>
          <w:color w:val="000000"/>
        </w:rPr>
        <w:t>Službeni</w:t>
      </w:r>
      <w:r w:rsidR="007D45F7">
        <w:rPr>
          <w:color w:val="000000"/>
        </w:rPr>
        <w:t xml:space="preserve"> </w:t>
      </w:r>
      <w:r>
        <w:rPr>
          <w:color w:val="000000"/>
        </w:rPr>
        <w:t>glasnik</w:t>
      </w:r>
      <w:r w:rsidR="007D45F7">
        <w:rPr>
          <w:color w:val="000000"/>
        </w:rPr>
        <w:t xml:space="preserve"> </w:t>
      </w:r>
      <w:r>
        <w:rPr>
          <w:color w:val="000000"/>
        </w:rPr>
        <w:t>RS</w:t>
      </w:r>
      <w:r w:rsidR="007D45F7">
        <w:rPr>
          <w:color w:val="000000"/>
        </w:rPr>
        <w:t xml:space="preserve">", </w:t>
      </w:r>
      <w:r>
        <w:rPr>
          <w:color w:val="000000"/>
        </w:rPr>
        <w:t>broj</w:t>
      </w:r>
      <w:r w:rsidR="007D45F7">
        <w:rPr>
          <w:color w:val="000000"/>
        </w:rPr>
        <w:t xml:space="preserve"> 30/10),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važio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vreme</w:t>
      </w:r>
      <w:r w:rsidR="007D45F7">
        <w:rPr>
          <w:color w:val="000000"/>
        </w:rPr>
        <w:t xml:space="preserve"> </w:t>
      </w:r>
      <w:r>
        <w:rPr>
          <w:color w:val="000000"/>
        </w:rPr>
        <w:t>podnošenja</w:t>
      </w:r>
      <w:r w:rsidR="007D45F7">
        <w:rPr>
          <w:color w:val="000000"/>
        </w:rPr>
        <w:t xml:space="preserve"> </w:t>
      </w:r>
      <w:r>
        <w:rPr>
          <w:color w:val="000000"/>
        </w:rPr>
        <w:t>inicijative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kojim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lastRenderedPageBreak/>
        <w:t>propisano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odredbe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kojima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, </w:t>
      </w:r>
      <w:r>
        <w:rPr>
          <w:color w:val="000000"/>
        </w:rPr>
        <w:t>zbog</w:t>
      </w:r>
      <w:r w:rsidR="007D45F7">
        <w:rPr>
          <w:color w:val="000000"/>
        </w:rPr>
        <w:t xml:space="preserve"> </w:t>
      </w:r>
      <w:r>
        <w:rPr>
          <w:color w:val="000000"/>
        </w:rPr>
        <w:t>specifičnosti</w:t>
      </w:r>
      <w:r w:rsidR="007D45F7">
        <w:rPr>
          <w:color w:val="000000"/>
        </w:rPr>
        <w:t xml:space="preserve"> </w:t>
      </w:r>
      <w:r>
        <w:rPr>
          <w:color w:val="000000"/>
        </w:rPr>
        <w:t>prirode</w:t>
      </w:r>
      <w:r w:rsidR="007D45F7">
        <w:rPr>
          <w:color w:val="000000"/>
        </w:rPr>
        <w:t xml:space="preserve"> </w:t>
      </w:r>
      <w:r>
        <w:rPr>
          <w:color w:val="000000"/>
        </w:rPr>
        <w:t>upravnih</w:t>
      </w:r>
      <w:r w:rsidR="007D45F7">
        <w:rPr>
          <w:color w:val="000000"/>
        </w:rPr>
        <w:t xml:space="preserve"> </w:t>
      </w:r>
      <w:r>
        <w:rPr>
          <w:color w:val="000000"/>
        </w:rPr>
        <w:t>stvari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pojedinim</w:t>
      </w:r>
      <w:r w:rsidR="007D45F7">
        <w:rPr>
          <w:color w:val="000000"/>
        </w:rPr>
        <w:t xml:space="preserve"> </w:t>
      </w:r>
      <w:r>
        <w:rPr>
          <w:color w:val="000000"/>
        </w:rPr>
        <w:t>upravnim</w:t>
      </w:r>
      <w:r w:rsidR="007D45F7">
        <w:rPr>
          <w:color w:val="000000"/>
        </w:rPr>
        <w:t xml:space="preserve"> </w:t>
      </w:r>
      <w:r>
        <w:rPr>
          <w:color w:val="000000"/>
        </w:rPr>
        <w:t>oblastima</w:t>
      </w:r>
      <w:r w:rsidR="007D45F7">
        <w:rPr>
          <w:color w:val="000000"/>
        </w:rPr>
        <w:t xml:space="preserve">, </w:t>
      </w:r>
      <w:r>
        <w:rPr>
          <w:color w:val="000000"/>
        </w:rPr>
        <w:t>propisuju</w:t>
      </w:r>
      <w:r w:rsidR="007D45F7">
        <w:rPr>
          <w:color w:val="000000"/>
        </w:rPr>
        <w:t xml:space="preserve"> </w:t>
      </w:r>
      <w:r>
        <w:rPr>
          <w:color w:val="000000"/>
        </w:rPr>
        <w:t>neophodna</w:t>
      </w:r>
      <w:r w:rsidR="007D45F7">
        <w:rPr>
          <w:color w:val="000000"/>
        </w:rPr>
        <w:t xml:space="preserve"> </w:t>
      </w:r>
      <w:r>
        <w:rPr>
          <w:color w:val="000000"/>
        </w:rPr>
        <w:t>odstupanja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pravila</w:t>
      </w:r>
      <w:r w:rsidR="007D45F7">
        <w:rPr>
          <w:color w:val="000000"/>
        </w:rPr>
        <w:t xml:space="preserve"> </w:t>
      </w:r>
      <w:r>
        <w:rPr>
          <w:color w:val="000000"/>
        </w:rPr>
        <w:t>opšteg</w:t>
      </w:r>
      <w:r w:rsidR="007D45F7">
        <w:rPr>
          <w:color w:val="000000"/>
        </w:rPr>
        <w:t xml:space="preserve"> </w:t>
      </w:r>
      <w:r>
        <w:rPr>
          <w:color w:val="000000"/>
        </w:rPr>
        <w:t>upravnog</w:t>
      </w:r>
      <w:r w:rsidR="007D45F7">
        <w:rPr>
          <w:color w:val="000000"/>
        </w:rPr>
        <w:t xml:space="preserve"> </w:t>
      </w:r>
      <w:r>
        <w:rPr>
          <w:color w:val="000000"/>
        </w:rPr>
        <w:t>postupka</w:t>
      </w:r>
      <w:r w:rsidR="007D45F7">
        <w:rPr>
          <w:color w:val="000000"/>
        </w:rPr>
        <w:t xml:space="preserve">, </w:t>
      </w:r>
      <w:r>
        <w:rPr>
          <w:color w:val="000000"/>
        </w:rPr>
        <w:t>moraju</w:t>
      </w:r>
      <w:r w:rsidR="007D45F7">
        <w:rPr>
          <w:color w:val="000000"/>
        </w:rPr>
        <w:t xml:space="preserve"> </w:t>
      </w:r>
      <w:r>
        <w:rPr>
          <w:color w:val="000000"/>
        </w:rPr>
        <w:t>biti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skladu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osnovnim</w:t>
      </w:r>
      <w:r w:rsidR="007D45F7">
        <w:rPr>
          <w:color w:val="000000"/>
        </w:rPr>
        <w:t xml:space="preserve"> </w:t>
      </w:r>
      <w:r>
        <w:rPr>
          <w:color w:val="000000"/>
        </w:rPr>
        <w:t>načelima</w:t>
      </w:r>
      <w:r w:rsidR="007D45F7">
        <w:rPr>
          <w:color w:val="000000"/>
        </w:rPr>
        <w:t xml:space="preserve"> </w:t>
      </w:r>
      <w:r>
        <w:rPr>
          <w:color w:val="000000"/>
        </w:rPr>
        <w:t>utvrđenim</w:t>
      </w:r>
      <w:r w:rsidR="007D45F7">
        <w:rPr>
          <w:color w:val="000000"/>
        </w:rPr>
        <w:t xml:space="preserve"> </w:t>
      </w:r>
      <w:r>
        <w:rPr>
          <w:color w:val="000000"/>
        </w:rPr>
        <w:t>ovim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 xml:space="preserve">, </w:t>
      </w:r>
      <w:r>
        <w:rPr>
          <w:color w:val="000000"/>
        </w:rPr>
        <w:t>kao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odredbe</w:t>
      </w:r>
      <w:r w:rsidR="007D45F7">
        <w:rPr>
          <w:color w:val="000000"/>
        </w:rPr>
        <w:t xml:space="preserve"> </w:t>
      </w:r>
      <w:r>
        <w:rPr>
          <w:color w:val="000000"/>
        </w:rPr>
        <w:t>istog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koje</w:t>
      </w:r>
      <w:r w:rsidR="007D45F7">
        <w:rPr>
          <w:color w:val="000000"/>
        </w:rPr>
        <w:t xml:space="preserve"> </w:t>
      </w:r>
      <w:r>
        <w:rPr>
          <w:color w:val="000000"/>
        </w:rPr>
        <w:t>regulišu</w:t>
      </w:r>
      <w:r w:rsidR="007D45F7">
        <w:rPr>
          <w:color w:val="000000"/>
        </w:rPr>
        <w:t xml:space="preserve"> </w:t>
      </w:r>
      <w:r>
        <w:rPr>
          <w:color w:val="000000"/>
        </w:rPr>
        <w:t>načela</w:t>
      </w:r>
      <w:r w:rsidR="007D45F7">
        <w:rPr>
          <w:color w:val="000000"/>
        </w:rPr>
        <w:t xml:space="preserve"> </w:t>
      </w:r>
      <w:r>
        <w:rPr>
          <w:color w:val="000000"/>
        </w:rPr>
        <w:t>opšteg</w:t>
      </w:r>
      <w:r w:rsidR="007D45F7">
        <w:rPr>
          <w:color w:val="000000"/>
        </w:rPr>
        <w:t xml:space="preserve"> </w:t>
      </w:r>
      <w:r>
        <w:rPr>
          <w:color w:val="000000"/>
        </w:rPr>
        <w:t>upravnog</w:t>
      </w:r>
      <w:r w:rsidR="007D45F7">
        <w:rPr>
          <w:color w:val="000000"/>
        </w:rPr>
        <w:t xml:space="preserve"> </w:t>
      </w:r>
      <w:r>
        <w:rPr>
          <w:color w:val="000000"/>
        </w:rPr>
        <w:t>postupka</w:t>
      </w:r>
      <w:r w:rsidR="007D45F7">
        <w:rPr>
          <w:color w:val="000000"/>
        </w:rPr>
        <w:t xml:space="preserve"> (</w:t>
      </w:r>
      <w:r>
        <w:rPr>
          <w:color w:val="000000"/>
        </w:rPr>
        <w:t>čl</w:t>
      </w:r>
      <w:r w:rsidR="007D45F7">
        <w:rPr>
          <w:color w:val="000000"/>
        </w:rPr>
        <w:t xml:space="preserve">. 6-15. </w:t>
      </w:r>
      <w:r>
        <w:rPr>
          <w:color w:val="000000"/>
        </w:rPr>
        <w:t>tog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): </w:t>
      </w:r>
      <w:r>
        <w:rPr>
          <w:color w:val="000000"/>
        </w:rPr>
        <w:t>načelo</w:t>
      </w:r>
      <w:r w:rsidR="007D45F7">
        <w:rPr>
          <w:color w:val="000000"/>
        </w:rPr>
        <w:t xml:space="preserve"> </w:t>
      </w:r>
      <w:r>
        <w:rPr>
          <w:color w:val="000000"/>
        </w:rPr>
        <w:t>zaštite</w:t>
      </w:r>
      <w:r w:rsidR="007D45F7">
        <w:rPr>
          <w:color w:val="000000"/>
        </w:rPr>
        <w:t xml:space="preserve"> </w:t>
      </w:r>
      <w:r>
        <w:rPr>
          <w:color w:val="000000"/>
        </w:rPr>
        <w:t>prava</w:t>
      </w:r>
      <w:r w:rsidR="007D45F7">
        <w:rPr>
          <w:color w:val="000000"/>
        </w:rPr>
        <w:t xml:space="preserve"> </w:t>
      </w:r>
      <w:r>
        <w:rPr>
          <w:color w:val="000000"/>
        </w:rPr>
        <w:t>građana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zaštite</w:t>
      </w:r>
      <w:r w:rsidR="007D45F7">
        <w:rPr>
          <w:color w:val="000000"/>
        </w:rPr>
        <w:t xml:space="preserve"> </w:t>
      </w:r>
      <w:r>
        <w:rPr>
          <w:color w:val="000000"/>
        </w:rPr>
        <w:t>javnog</w:t>
      </w:r>
      <w:r w:rsidR="007D45F7">
        <w:rPr>
          <w:color w:val="000000"/>
        </w:rPr>
        <w:t xml:space="preserve"> </w:t>
      </w:r>
      <w:r>
        <w:rPr>
          <w:color w:val="000000"/>
        </w:rPr>
        <w:t>interesa</w:t>
      </w:r>
      <w:r w:rsidR="007D45F7">
        <w:rPr>
          <w:color w:val="000000"/>
        </w:rPr>
        <w:t xml:space="preserve">, </w:t>
      </w:r>
      <w:r>
        <w:rPr>
          <w:color w:val="000000"/>
        </w:rPr>
        <w:t>načelo</w:t>
      </w:r>
      <w:r w:rsidR="007D45F7">
        <w:rPr>
          <w:color w:val="000000"/>
        </w:rPr>
        <w:t xml:space="preserve"> </w:t>
      </w:r>
      <w:r>
        <w:rPr>
          <w:color w:val="000000"/>
        </w:rPr>
        <w:t>efikasnosti</w:t>
      </w:r>
      <w:r w:rsidR="007D45F7">
        <w:rPr>
          <w:color w:val="000000"/>
        </w:rPr>
        <w:t xml:space="preserve">, </w:t>
      </w:r>
      <w:r>
        <w:rPr>
          <w:color w:val="000000"/>
        </w:rPr>
        <w:t>načelo</w:t>
      </w:r>
      <w:r w:rsidR="007D45F7">
        <w:rPr>
          <w:color w:val="000000"/>
        </w:rPr>
        <w:t xml:space="preserve"> </w:t>
      </w:r>
      <w:r>
        <w:rPr>
          <w:color w:val="000000"/>
        </w:rPr>
        <w:t>istine</w:t>
      </w:r>
      <w:r w:rsidR="007D45F7">
        <w:rPr>
          <w:color w:val="000000"/>
        </w:rPr>
        <w:t xml:space="preserve">, </w:t>
      </w:r>
      <w:r>
        <w:rPr>
          <w:color w:val="000000"/>
        </w:rPr>
        <w:t>načelo</w:t>
      </w:r>
      <w:r w:rsidR="007D45F7">
        <w:rPr>
          <w:color w:val="000000"/>
        </w:rPr>
        <w:t xml:space="preserve"> </w:t>
      </w:r>
      <w:r>
        <w:rPr>
          <w:color w:val="000000"/>
        </w:rPr>
        <w:t>ocene</w:t>
      </w:r>
      <w:r w:rsidR="007D45F7">
        <w:rPr>
          <w:color w:val="000000"/>
        </w:rPr>
        <w:t xml:space="preserve"> </w:t>
      </w:r>
      <w:r>
        <w:rPr>
          <w:color w:val="000000"/>
        </w:rPr>
        <w:t>dokaza</w:t>
      </w:r>
      <w:r w:rsidR="007D45F7">
        <w:rPr>
          <w:color w:val="000000"/>
        </w:rPr>
        <w:t xml:space="preserve">, </w:t>
      </w:r>
      <w:r>
        <w:rPr>
          <w:color w:val="000000"/>
        </w:rPr>
        <w:t>načelo</w:t>
      </w:r>
      <w:r w:rsidR="007D45F7">
        <w:rPr>
          <w:color w:val="000000"/>
        </w:rPr>
        <w:t xml:space="preserve"> </w:t>
      </w:r>
      <w:r>
        <w:rPr>
          <w:color w:val="000000"/>
        </w:rPr>
        <w:t>samostalnosti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rešavanju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načelo</w:t>
      </w:r>
      <w:r w:rsidR="007D45F7">
        <w:rPr>
          <w:color w:val="000000"/>
        </w:rPr>
        <w:t xml:space="preserve"> </w:t>
      </w:r>
      <w:r>
        <w:rPr>
          <w:color w:val="000000"/>
        </w:rPr>
        <w:t>pružanja</w:t>
      </w:r>
      <w:r w:rsidR="007D45F7">
        <w:rPr>
          <w:color w:val="000000"/>
        </w:rPr>
        <w:t xml:space="preserve"> </w:t>
      </w:r>
      <w:r>
        <w:rPr>
          <w:color w:val="000000"/>
        </w:rPr>
        <w:t>pomoći</w:t>
      </w:r>
      <w:r w:rsidR="007D45F7">
        <w:rPr>
          <w:color w:val="000000"/>
        </w:rPr>
        <w:t xml:space="preserve"> </w:t>
      </w:r>
      <w:r>
        <w:rPr>
          <w:color w:val="000000"/>
        </w:rPr>
        <w:t>neukoj</w:t>
      </w:r>
      <w:r w:rsidR="007D45F7">
        <w:rPr>
          <w:color w:val="000000"/>
        </w:rPr>
        <w:t xml:space="preserve"> </w:t>
      </w:r>
      <w:r>
        <w:rPr>
          <w:color w:val="000000"/>
        </w:rPr>
        <w:t>stranci</w:t>
      </w:r>
      <w:r w:rsidR="007D45F7">
        <w:rPr>
          <w:color w:val="000000"/>
        </w:rPr>
        <w:t xml:space="preserve"> (</w:t>
      </w:r>
      <w:r>
        <w:rPr>
          <w:color w:val="000000"/>
        </w:rPr>
        <w:t>napominjemo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iste</w:t>
      </w:r>
      <w:r w:rsidR="007D45F7">
        <w:rPr>
          <w:color w:val="000000"/>
        </w:rPr>
        <w:t xml:space="preserve"> </w:t>
      </w:r>
      <w:r>
        <w:rPr>
          <w:color w:val="000000"/>
        </w:rPr>
        <w:t>odredbe</w:t>
      </w:r>
      <w:r w:rsidR="007D45F7">
        <w:rPr>
          <w:color w:val="000000"/>
        </w:rPr>
        <w:t xml:space="preserve">,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drugačijom</w:t>
      </w:r>
      <w:r w:rsidR="007D45F7">
        <w:rPr>
          <w:color w:val="000000"/>
        </w:rPr>
        <w:t xml:space="preserve"> </w:t>
      </w:r>
      <w:r>
        <w:rPr>
          <w:color w:val="000000"/>
        </w:rPr>
        <w:t>oznakom</w:t>
      </w:r>
      <w:r w:rsidR="007D45F7">
        <w:rPr>
          <w:color w:val="000000"/>
        </w:rPr>
        <w:t xml:space="preserve"> </w:t>
      </w:r>
      <w:r>
        <w:rPr>
          <w:color w:val="000000"/>
        </w:rPr>
        <w:t>članova</w:t>
      </w:r>
      <w:r w:rsidR="007D45F7">
        <w:rPr>
          <w:color w:val="000000"/>
        </w:rPr>
        <w:t xml:space="preserve"> </w:t>
      </w:r>
      <w:r>
        <w:rPr>
          <w:color w:val="000000"/>
        </w:rPr>
        <w:t>sadrži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Zakon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nostupku</w:t>
      </w:r>
      <w:r w:rsidR="007D45F7">
        <w:rPr>
          <w:color w:val="000000"/>
        </w:rPr>
        <w:t xml:space="preserve"> - „</w:t>
      </w:r>
      <w:r>
        <w:rPr>
          <w:color w:val="000000"/>
        </w:rPr>
        <w:t>Službeni</w:t>
      </w:r>
      <w:r w:rsidR="007D45F7">
        <w:rPr>
          <w:color w:val="000000"/>
        </w:rPr>
        <w:t xml:space="preserve"> </w:t>
      </w:r>
      <w:r>
        <w:rPr>
          <w:color w:val="000000"/>
        </w:rPr>
        <w:t>glasnik</w:t>
      </w:r>
      <w:r w:rsidR="007D45F7">
        <w:rPr>
          <w:color w:val="000000"/>
        </w:rPr>
        <w:t xml:space="preserve"> </w:t>
      </w:r>
      <w:r>
        <w:rPr>
          <w:color w:val="000000"/>
        </w:rPr>
        <w:t>RS</w:t>
      </w:r>
      <w:r w:rsidR="007D45F7">
        <w:rPr>
          <w:color w:val="000000"/>
        </w:rPr>
        <w:t xml:space="preserve">", </w:t>
      </w:r>
      <w:r>
        <w:rPr>
          <w:color w:val="000000"/>
        </w:rPr>
        <w:t>broj</w:t>
      </w:r>
      <w:r w:rsidR="007D45F7">
        <w:rPr>
          <w:color w:val="000000"/>
        </w:rPr>
        <w:t xml:space="preserve"> 18/16).</w:t>
      </w:r>
    </w:p>
    <w:p w:rsidR="007D45F7" w:rsidRDefault="002D5A42">
      <w:pPr>
        <w:spacing w:before="211" w:line="278" w:lineRule="auto"/>
        <w:ind w:firstLine="1430"/>
        <w:jc w:val="both"/>
        <w:rPr>
          <w:color w:val="000000"/>
        </w:rPr>
      </w:pPr>
      <w:r>
        <w:rPr>
          <w:color w:val="000000"/>
        </w:rPr>
        <w:t>Podnosilac</w:t>
      </w:r>
      <w:r w:rsidR="007D45F7">
        <w:rPr>
          <w:color w:val="000000"/>
        </w:rPr>
        <w:t xml:space="preserve"> </w:t>
      </w:r>
      <w:r>
        <w:rPr>
          <w:color w:val="000000"/>
        </w:rPr>
        <w:t>inicijative</w:t>
      </w:r>
      <w:r w:rsidR="007D45F7">
        <w:rPr>
          <w:color w:val="000000"/>
        </w:rPr>
        <w:t xml:space="preserve"> </w:t>
      </w:r>
      <w:r>
        <w:rPr>
          <w:color w:val="000000"/>
        </w:rPr>
        <w:t>takođe</w:t>
      </w:r>
      <w:r w:rsidR="007D45F7">
        <w:rPr>
          <w:color w:val="000000"/>
        </w:rPr>
        <w:t xml:space="preserve"> </w:t>
      </w:r>
      <w:r>
        <w:rPr>
          <w:color w:val="000000"/>
        </w:rPr>
        <w:t>smatra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građani</w:t>
      </w:r>
      <w:r w:rsidR="007D45F7">
        <w:rPr>
          <w:color w:val="000000"/>
        </w:rPr>
        <w:t xml:space="preserve"> </w:t>
      </w:r>
      <w:r>
        <w:rPr>
          <w:color w:val="000000"/>
        </w:rPr>
        <w:t>zbog</w:t>
      </w:r>
      <w:r w:rsidR="007D45F7">
        <w:rPr>
          <w:color w:val="000000"/>
        </w:rPr>
        <w:t xml:space="preserve"> </w:t>
      </w:r>
      <w:r>
        <w:rPr>
          <w:color w:val="000000"/>
        </w:rPr>
        <w:t>ovakvih</w:t>
      </w:r>
      <w:r w:rsidR="007D45F7">
        <w:rPr>
          <w:color w:val="000000"/>
        </w:rPr>
        <w:t xml:space="preserve"> </w:t>
      </w:r>
      <w:r>
        <w:rPr>
          <w:color w:val="000000"/>
        </w:rPr>
        <w:t>odredaba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izloženi</w:t>
      </w:r>
      <w:r w:rsidR="007D45F7">
        <w:rPr>
          <w:color w:val="000000"/>
        </w:rPr>
        <w:t xml:space="preserve"> </w:t>
      </w:r>
      <w:r>
        <w:rPr>
          <w:color w:val="000000"/>
        </w:rPr>
        <w:t>plaćanju</w:t>
      </w:r>
      <w:r w:rsidR="007D45F7">
        <w:rPr>
          <w:color w:val="000000"/>
        </w:rPr>
        <w:t xml:space="preserve"> </w:t>
      </w:r>
      <w:r>
        <w:rPr>
          <w:color w:val="000000"/>
        </w:rPr>
        <w:t>povećanih</w:t>
      </w:r>
      <w:r w:rsidR="007D45F7">
        <w:rPr>
          <w:color w:val="000000"/>
        </w:rPr>
        <w:t xml:space="preserve"> </w:t>
      </w:r>
      <w:r>
        <w:rPr>
          <w:color w:val="000000"/>
        </w:rPr>
        <w:t>troškova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naknade</w:t>
      </w:r>
      <w:r w:rsidR="007D45F7">
        <w:rPr>
          <w:color w:val="000000"/>
        </w:rPr>
        <w:t xml:space="preserve"> </w:t>
      </w:r>
      <w:r>
        <w:rPr>
          <w:color w:val="000000"/>
        </w:rPr>
        <w:t>koje</w:t>
      </w:r>
      <w:r w:rsidR="007D45F7">
        <w:rPr>
          <w:color w:val="000000"/>
        </w:rPr>
        <w:t xml:space="preserve"> </w:t>
      </w:r>
      <w:r>
        <w:rPr>
          <w:color w:val="000000"/>
        </w:rPr>
        <w:t>plaćaju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, </w:t>
      </w:r>
      <w:r>
        <w:rPr>
          <w:color w:val="000000"/>
        </w:rPr>
        <w:t>jer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tehnička</w:t>
      </w:r>
      <w:r w:rsidR="007D45F7">
        <w:rPr>
          <w:color w:val="000000"/>
        </w:rPr>
        <w:t xml:space="preserve"> </w:t>
      </w:r>
      <w:r>
        <w:rPr>
          <w:color w:val="000000"/>
        </w:rPr>
        <w:t>greška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popunjavanju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strane</w:t>
      </w:r>
      <w:r w:rsidR="007D45F7">
        <w:rPr>
          <w:color w:val="000000"/>
        </w:rPr>
        <w:t xml:space="preserve"> </w:t>
      </w:r>
      <w:r>
        <w:rPr>
          <w:color w:val="000000"/>
        </w:rPr>
        <w:t>neukog</w:t>
      </w:r>
      <w:r w:rsidR="007D45F7">
        <w:rPr>
          <w:color w:val="000000"/>
        </w:rPr>
        <w:t xml:space="preserve"> </w:t>
      </w:r>
      <w:r>
        <w:rPr>
          <w:color w:val="000000"/>
        </w:rPr>
        <w:t>građanina</w:t>
      </w:r>
      <w:r w:rsidR="007D45F7">
        <w:rPr>
          <w:color w:val="000000"/>
        </w:rPr>
        <w:t xml:space="preserve">, </w:t>
      </w:r>
      <w:r>
        <w:rPr>
          <w:color w:val="000000"/>
        </w:rPr>
        <w:t>po</w:t>
      </w:r>
      <w:r w:rsidR="007D45F7">
        <w:rPr>
          <w:color w:val="000000"/>
        </w:rPr>
        <w:t xml:space="preserve"> </w:t>
      </w:r>
      <w:r>
        <w:rPr>
          <w:color w:val="000000"/>
        </w:rPr>
        <w:t>mišljenju</w:t>
      </w:r>
      <w:r w:rsidR="007D45F7">
        <w:rPr>
          <w:color w:val="000000"/>
        </w:rPr>
        <w:t xml:space="preserve"> </w:t>
      </w:r>
      <w:r>
        <w:rPr>
          <w:color w:val="000000"/>
        </w:rPr>
        <w:t>podnosioca</w:t>
      </w:r>
      <w:r w:rsidR="007D45F7">
        <w:rPr>
          <w:color w:val="000000"/>
        </w:rPr>
        <w:t xml:space="preserve"> </w:t>
      </w:r>
      <w:r>
        <w:rPr>
          <w:color w:val="000000"/>
        </w:rPr>
        <w:t>inicijative</w:t>
      </w:r>
      <w:r w:rsidR="007D45F7">
        <w:rPr>
          <w:color w:val="000000"/>
        </w:rPr>
        <w:t xml:space="preserve">, </w:t>
      </w:r>
      <w:r>
        <w:rPr>
          <w:color w:val="000000"/>
        </w:rPr>
        <w:t>razlog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vraćanje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uređenje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odbacivanje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ponovno</w:t>
      </w:r>
      <w:r w:rsidR="007D45F7">
        <w:rPr>
          <w:color w:val="000000"/>
        </w:rPr>
        <w:t xml:space="preserve"> </w:t>
      </w:r>
      <w:r>
        <w:rPr>
          <w:color w:val="000000"/>
        </w:rPr>
        <w:t>naplaćivanje</w:t>
      </w:r>
      <w:r w:rsidR="007D45F7">
        <w:rPr>
          <w:color w:val="000000"/>
        </w:rPr>
        <w:t xml:space="preserve"> </w:t>
      </w:r>
      <w:r>
        <w:rPr>
          <w:color w:val="000000"/>
        </w:rPr>
        <w:t>naknade</w:t>
      </w:r>
      <w:r w:rsidR="007D45F7">
        <w:rPr>
          <w:color w:val="000000"/>
        </w:rPr>
        <w:t xml:space="preserve">, </w:t>
      </w:r>
      <w:r>
        <w:rPr>
          <w:color w:val="000000"/>
        </w:rPr>
        <w:t>pri</w:t>
      </w:r>
      <w:r w:rsidR="007D45F7">
        <w:rPr>
          <w:color w:val="000000"/>
        </w:rPr>
        <w:t xml:space="preserve"> </w:t>
      </w:r>
      <w:r>
        <w:rPr>
          <w:color w:val="000000"/>
        </w:rPr>
        <w:t>čemu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svoje</w:t>
      </w:r>
      <w:r w:rsidR="007D45F7">
        <w:rPr>
          <w:color w:val="000000"/>
        </w:rPr>
        <w:t xml:space="preserve"> </w:t>
      </w:r>
      <w:r>
        <w:rPr>
          <w:color w:val="000000"/>
        </w:rPr>
        <w:t>greške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Registru</w:t>
      </w:r>
      <w:r w:rsidR="007D45F7">
        <w:rPr>
          <w:color w:val="000000"/>
        </w:rPr>
        <w:t xml:space="preserve"> </w:t>
      </w:r>
      <w:r>
        <w:rPr>
          <w:color w:val="000000"/>
        </w:rPr>
        <w:t>privrednih</w:t>
      </w:r>
      <w:r w:rsidR="007D45F7">
        <w:rPr>
          <w:color w:val="000000"/>
        </w:rPr>
        <w:t xml:space="preserve"> </w:t>
      </w:r>
      <w:r>
        <w:rPr>
          <w:color w:val="000000"/>
        </w:rPr>
        <w:t>društava</w:t>
      </w:r>
      <w:r w:rsidR="007D45F7">
        <w:rPr>
          <w:color w:val="000000"/>
        </w:rPr>
        <w:t xml:space="preserve">, </w:t>
      </w:r>
      <w:r>
        <w:rPr>
          <w:color w:val="000000"/>
        </w:rPr>
        <w:t>strankama</w:t>
      </w:r>
      <w:r w:rsidR="007D45F7">
        <w:rPr>
          <w:color w:val="000000"/>
        </w:rPr>
        <w:t xml:space="preserve"> </w:t>
      </w:r>
      <w:r>
        <w:rPr>
          <w:color w:val="000000"/>
        </w:rPr>
        <w:t>nije</w:t>
      </w:r>
      <w:r w:rsidR="007D45F7">
        <w:rPr>
          <w:color w:val="000000"/>
        </w:rPr>
        <w:t xml:space="preserve"> </w:t>
      </w:r>
      <w:r>
        <w:rPr>
          <w:color w:val="000000"/>
        </w:rPr>
        <w:t>nadoknađivao</w:t>
      </w:r>
      <w:r w:rsidR="007D45F7">
        <w:rPr>
          <w:color w:val="000000"/>
        </w:rPr>
        <w:t xml:space="preserve"> </w:t>
      </w:r>
      <w:r>
        <w:rPr>
          <w:color w:val="000000"/>
        </w:rPr>
        <w:t>bilo</w:t>
      </w:r>
      <w:r w:rsidR="007D45F7">
        <w:rPr>
          <w:color w:val="000000"/>
        </w:rPr>
        <w:t xml:space="preserve"> </w:t>
      </w:r>
      <w:r>
        <w:rPr>
          <w:color w:val="000000"/>
        </w:rPr>
        <w:t>kakvu</w:t>
      </w:r>
      <w:r w:rsidR="007D45F7">
        <w:rPr>
          <w:color w:val="000000"/>
        </w:rPr>
        <w:t xml:space="preserve"> </w:t>
      </w:r>
      <w:r>
        <w:rPr>
          <w:color w:val="000000"/>
        </w:rPr>
        <w:t>naknadu</w:t>
      </w:r>
      <w:r w:rsidR="007D45F7">
        <w:rPr>
          <w:color w:val="000000"/>
        </w:rPr>
        <w:t xml:space="preserve">, </w:t>
      </w:r>
      <w:r>
        <w:rPr>
          <w:color w:val="000000"/>
        </w:rPr>
        <w:t>niti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bilo</w:t>
      </w:r>
      <w:r w:rsidR="007D45F7">
        <w:rPr>
          <w:color w:val="000000"/>
        </w:rPr>
        <w:t xml:space="preserve"> </w:t>
      </w:r>
      <w:r>
        <w:rPr>
          <w:color w:val="000000"/>
        </w:rPr>
        <w:t>ko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stručnoj</w:t>
      </w:r>
      <w:r w:rsidR="007D45F7">
        <w:rPr>
          <w:color w:val="000000"/>
        </w:rPr>
        <w:t xml:space="preserve"> </w:t>
      </w:r>
      <w:r>
        <w:rPr>
          <w:color w:val="000000"/>
        </w:rPr>
        <w:t>službi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registratora</w:t>
      </w:r>
      <w:r w:rsidR="007D45F7">
        <w:rPr>
          <w:color w:val="000000"/>
        </w:rPr>
        <w:t xml:space="preserve"> </w:t>
      </w:r>
      <w:r>
        <w:rPr>
          <w:color w:val="000000"/>
        </w:rPr>
        <w:t>snosio</w:t>
      </w:r>
      <w:r w:rsidR="007D45F7">
        <w:rPr>
          <w:color w:val="000000"/>
        </w:rPr>
        <w:t xml:space="preserve"> </w:t>
      </w:r>
      <w:r>
        <w:rPr>
          <w:color w:val="000000"/>
        </w:rPr>
        <w:t>posledice</w:t>
      </w:r>
      <w:r w:rsidR="007D45F7">
        <w:rPr>
          <w:color w:val="000000"/>
        </w:rPr>
        <w:t xml:space="preserve"> </w:t>
      </w:r>
      <w:r>
        <w:rPr>
          <w:color w:val="000000"/>
        </w:rPr>
        <w:t>svojih</w:t>
      </w:r>
      <w:r w:rsidR="007D45F7">
        <w:rPr>
          <w:color w:val="000000"/>
        </w:rPr>
        <w:t xml:space="preserve"> </w:t>
      </w:r>
      <w:r>
        <w:rPr>
          <w:color w:val="000000"/>
        </w:rPr>
        <w:t>grešaka</w:t>
      </w:r>
      <w:r w:rsidR="007D45F7">
        <w:rPr>
          <w:color w:val="000000"/>
        </w:rPr>
        <w:t>.</w:t>
      </w:r>
    </w:p>
    <w:p w:rsidR="007D45F7" w:rsidRDefault="002D5A42">
      <w:pPr>
        <w:spacing w:before="240"/>
        <w:ind w:left="1469"/>
        <w:rPr>
          <w:color w:val="000000"/>
        </w:rPr>
      </w:pP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vezi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napred</w:t>
      </w:r>
      <w:r w:rsidR="007D45F7">
        <w:rPr>
          <w:color w:val="000000"/>
        </w:rPr>
        <w:t xml:space="preserve"> </w:t>
      </w:r>
      <w:r>
        <w:rPr>
          <w:color w:val="000000"/>
        </w:rPr>
        <w:t>iznetim</w:t>
      </w:r>
      <w:r w:rsidR="007D45F7">
        <w:rPr>
          <w:color w:val="000000"/>
        </w:rPr>
        <w:t xml:space="preserve"> </w:t>
      </w:r>
      <w:r>
        <w:rPr>
          <w:color w:val="000000"/>
        </w:rPr>
        <w:t>navodima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inicijative</w:t>
      </w:r>
      <w:r w:rsidR="007D45F7">
        <w:rPr>
          <w:color w:val="000000"/>
        </w:rPr>
        <w:t xml:space="preserve">, </w:t>
      </w:r>
      <w:r>
        <w:rPr>
          <w:color w:val="000000"/>
        </w:rPr>
        <w:t>ukazujemo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sledeće</w:t>
      </w:r>
      <w:r w:rsidR="007D45F7">
        <w:rPr>
          <w:color w:val="000000"/>
        </w:rPr>
        <w:t>.</w:t>
      </w:r>
    </w:p>
    <w:p w:rsidR="007D45F7" w:rsidRDefault="002D5A42">
      <w:pPr>
        <w:spacing w:before="182" w:line="278" w:lineRule="auto"/>
        <w:ind w:firstLine="1421"/>
        <w:jc w:val="both"/>
        <w:rPr>
          <w:color w:val="000000"/>
        </w:rPr>
      </w:pPr>
      <w:r>
        <w:rPr>
          <w:color w:val="000000"/>
        </w:rPr>
        <w:t>Članom</w:t>
      </w:r>
      <w:r w:rsidR="007D45F7">
        <w:rPr>
          <w:color w:val="000000"/>
        </w:rPr>
        <w:t xml:space="preserve"> 3. </w:t>
      </w:r>
      <w:r>
        <w:rPr>
          <w:color w:val="000000"/>
        </w:rPr>
        <w:t>Ustava</w:t>
      </w:r>
      <w:r w:rsidR="007D45F7">
        <w:rPr>
          <w:color w:val="000000"/>
        </w:rPr>
        <w:t xml:space="preserve"> </w:t>
      </w:r>
      <w:r>
        <w:rPr>
          <w:color w:val="000000"/>
        </w:rPr>
        <w:t>Republike</w:t>
      </w:r>
      <w:r w:rsidR="007D45F7">
        <w:rPr>
          <w:color w:val="000000"/>
        </w:rPr>
        <w:t xml:space="preserve"> </w:t>
      </w:r>
      <w:r>
        <w:rPr>
          <w:color w:val="000000"/>
        </w:rPr>
        <w:t>Srbije</w:t>
      </w:r>
      <w:r w:rsidR="007D45F7">
        <w:rPr>
          <w:color w:val="000000"/>
        </w:rPr>
        <w:t xml:space="preserve"> (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daljem</w:t>
      </w:r>
      <w:r w:rsidR="007D45F7">
        <w:rPr>
          <w:color w:val="000000"/>
        </w:rPr>
        <w:t xml:space="preserve"> </w:t>
      </w:r>
      <w:r>
        <w:rPr>
          <w:color w:val="000000"/>
        </w:rPr>
        <w:t>tekstu</w:t>
      </w:r>
      <w:r w:rsidR="007D45F7">
        <w:rPr>
          <w:color w:val="000000"/>
        </w:rPr>
        <w:t xml:space="preserve">: </w:t>
      </w:r>
      <w:r>
        <w:rPr>
          <w:color w:val="000000"/>
        </w:rPr>
        <w:t>Ustav</w:t>
      </w:r>
      <w:r w:rsidR="007D45F7">
        <w:rPr>
          <w:color w:val="000000"/>
        </w:rPr>
        <w:t xml:space="preserve">), </w:t>
      </w:r>
      <w:r>
        <w:rPr>
          <w:color w:val="000000"/>
        </w:rPr>
        <w:t>propisuje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vladavina</w:t>
      </w:r>
      <w:r w:rsidR="007D45F7">
        <w:rPr>
          <w:color w:val="000000"/>
        </w:rPr>
        <w:t xml:space="preserve"> </w:t>
      </w:r>
      <w:r>
        <w:rPr>
          <w:color w:val="000000"/>
        </w:rPr>
        <w:t>prava</w:t>
      </w:r>
      <w:r w:rsidR="007D45F7">
        <w:rPr>
          <w:color w:val="000000"/>
        </w:rPr>
        <w:t xml:space="preserve">, </w:t>
      </w:r>
      <w:r>
        <w:rPr>
          <w:color w:val="000000"/>
        </w:rPr>
        <w:t>kao</w:t>
      </w:r>
      <w:r w:rsidR="007D45F7">
        <w:rPr>
          <w:color w:val="000000"/>
        </w:rPr>
        <w:t xml:space="preserve"> </w:t>
      </w:r>
      <w:r>
        <w:rPr>
          <w:color w:val="000000"/>
        </w:rPr>
        <w:t>osnovna</w:t>
      </w:r>
      <w:r w:rsidR="007D45F7">
        <w:rPr>
          <w:color w:val="000000"/>
        </w:rPr>
        <w:t xml:space="preserve"> </w:t>
      </w:r>
      <w:r>
        <w:rPr>
          <w:color w:val="000000"/>
        </w:rPr>
        <w:t>pretpostavka</w:t>
      </w:r>
      <w:r w:rsidR="007D45F7">
        <w:rPr>
          <w:color w:val="000000"/>
        </w:rPr>
        <w:t xml:space="preserve"> </w:t>
      </w:r>
      <w:r>
        <w:rPr>
          <w:color w:val="000000"/>
        </w:rPr>
        <w:t>Ustava</w:t>
      </w:r>
      <w:r w:rsidR="007D45F7">
        <w:rPr>
          <w:color w:val="000000"/>
        </w:rPr>
        <w:t xml:space="preserve">, </w:t>
      </w:r>
      <w:r>
        <w:rPr>
          <w:color w:val="000000"/>
        </w:rPr>
        <w:t>koja</w:t>
      </w:r>
      <w:r w:rsidR="007D45F7">
        <w:rPr>
          <w:color w:val="000000"/>
        </w:rPr>
        <w:t xml:space="preserve"> </w:t>
      </w:r>
      <w:r>
        <w:rPr>
          <w:color w:val="000000"/>
        </w:rPr>
        <w:t>počiva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neotuđivim</w:t>
      </w:r>
      <w:r w:rsidR="007D45F7">
        <w:rPr>
          <w:color w:val="000000"/>
        </w:rPr>
        <w:t xml:space="preserve"> </w:t>
      </w:r>
      <w:r>
        <w:rPr>
          <w:color w:val="000000"/>
        </w:rPr>
        <w:t>ljudskim</w:t>
      </w:r>
      <w:r w:rsidR="007D45F7">
        <w:rPr>
          <w:color w:val="000000"/>
        </w:rPr>
        <w:t xml:space="preserve"> </w:t>
      </w:r>
      <w:r>
        <w:rPr>
          <w:color w:val="000000"/>
        </w:rPr>
        <w:t>pravima</w:t>
      </w:r>
      <w:r w:rsidR="007D45F7">
        <w:rPr>
          <w:color w:val="000000"/>
        </w:rPr>
        <w:t xml:space="preserve">. </w:t>
      </w:r>
      <w:r>
        <w:rPr>
          <w:color w:val="000000"/>
        </w:rPr>
        <w:t>Vladavina</w:t>
      </w:r>
      <w:r w:rsidR="007D45F7">
        <w:rPr>
          <w:color w:val="000000"/>
        </w:rPr>
        <w:t xml:space="preserve"> </w:t>
      </w:r>
      <w:r>
        <w:rPr>
          <w:color w:val="000000"/>
        </w:rPr>
        <w:t>prava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ostvaruje</w:t>
      </w:r>
      <w:r w:rsidR="007D45F7">
        <w:rPr>
          <w:color w:val="000000"/>
        </w:rPr>
        <w:t xml:space="preserve"> </w:t>
      </w:r>
      <w:r>
        <w:rPr>
          <w:color w:val="000000"/>
        </w:rPr>
        <w:t>slobodnim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neposrednim</w:t>
      </w:r>
      <w:r w:rsidR="007D45F7">
        <w:rPr>
          <w:color w:val="000000"/>
        </w:rPr>
        <w:t xml:space="preserve"> </w:t>
      </w:r>
      <w:r>
        <w:rPr>
          <w:color w:val="000000"/>
        </w:rPr>
        <w:t>izborima</w:t>
      </w:r>
      <w:r w:rsidR="007D45F7">
        <w:rPr>
          <w:color w:val="000000"/>
        </w:rPr>
        <w:t xml:space="preserve">, </w:t>
      </w:r>
      <w:r>
        <w:rPr>
          <w:color w:val="000000"/>
        </w:rPr>
        <w:t>ustavnim</w:t>
      </w:r>
      <w:r w:rsidR="007D45F7">
        <w:rPr>
          <w:color w:val="000000"/>
        </w:rPr>
        <w:t xml:space="preserve"> </w:t>
      </w:r>
      <w:r>
        <w:rPr>
          <w:color w:val="000000"/>
        </w:rPr>
        <w:t>jemstvima</w:t>
      </w:r>
      <w:r w:rsidR="007D45F7">
        <w:rPr>
          <w:color w:val="000000"/>
        </w:rPr>
        <w:t xml:space="preserve"> </w:t>
      </w:r>
      <w:r>
        <w:rPr>
          <w:color w:val="000000"/>
        </w:rPr>
        <w:t>ljudskih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manjinskih</w:t>
      </w:r>
      <w:r w:rsidR="007D45F7">
        <w:rPr>
          <w:color w:val="000000"/>
        </w:rPr>
        <w:t xml:space="preserve"> </w:t>
      </w:r>
      <w:r>
        <w:rPr>
          <w:color w:val="000000"/>
        </w:rPr>
        <w:t>prava</w:t>
      </w:r>
      <w:r w:rsidR="007D45F7">
        <w:rPr>
          <w:color w:val="000000"/>
        </w:rPr>
        <w:t xml:space="preserve">, </w:t>
      </w:r>
      <w:r>
        <w:rPr>
          <w:color w:val="000000"/>
        </w:rPr>
        <w:t>podelom</w:t>
      </w:r>
      <w:r w:rsidR="007D45F7">
        <w:rPr>
          <w:color w:val="000000"/>
        </w:rPr>
        <w:t xml:space="preserve"> </w:t>
      </w:r>
      <w:r>
        <w:rPr>
          <w:color w:val="000000"/>
        </w:rPr>
        <w:t>vlasti</w:t>
      </w:r>
      <w:r w:rsidR="007D45F7">
        <w:rPr>
          <w:color w:val="000000"/>
        </w:rPr>
        <w:t xml:space="preserve">, </w:t>
      </w:r>
      <w:r>
        <w:rPr>
          <w:color w:val="000000"/>
        </w:rPr>
        <w:t>nezavisnom</w:t>
      </w:r>
      <w:r w:rsidR="007D45F7">
        <w:rPr>
          <w:color w:val="000000"/>
        </w:rPr>
        <w:t xml:space="preserve"> </w:t>
      </w:r>
      <w:r>
        <w:rPr>
          <w:color w:val="000000"/>
        </w:rPr>
        <w:t>sudskom</w:t>
      </w:r>
      <w:r w:rsidR="007D45F7">
        <w:rPr>
          <w:color w:val="000000"/>
        </w:rPr>
        <w:t xml:space="preserve"> </w:t>
      </w:r>
      <w:r>
        <w:rPr>
          <w:color w:val="000000"/>
        </w:rPr>
        <w:t>vlašću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povinovanjem</w:t>
      </w:r>
      <w:r w:rsidR="007D45F7">
        <w:rPr>
          <w:color w:val="000000"/>
        </w:rPr>
        <w:t xml:space="preserve"> </w:t>
      </w:r>
      <w:r>
        <w:rPr>
          <w:color w:val="000000"/>
        </w:rPr>
        <w:t>vlasti</w:t>
      </w:r>
      <w:r w:rsidR="007D45F7">
        <w:rPr>
          <w:color w:val="000000"/>
        </w:rPr>
        <w:t xml:space="preserve"> </w:t>
      </w:r>
      <w:r>
        <w:rPr>
          <w:color w:val="000000"/>
        </w:rPr>
        <w:t>Ustavu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zakonu</w:t>
      </w:r>
      <w:r w:rsidR="007D45F7">
        <w:rPr>
          <w:color w:val="000000"/>
        </w:rPr>
        <w:t>.</w:t>
      </w:r>
    </w:p>
    <w:p w:rsidR="007D45F7" w:rsidRDefault="002D5A42">
      <w:pPr>
        <w:spacing w:before="211" w:line="278" w:lineRule="auto"/>
        <w:ind w:firstLine="1421"/>
        <w:jc w:val="both"/>
        <w:rPr>
          <w:color w:val="000000"/>
        </w:rPr>
      </w:pPr>
      <w:r>
        <w:rPr>
          <w:color w:val="000000"/>
        </w:rPr>
        <w:t>Članom</w:t>
      </w:r>
      <w:r w:rsidR="007D45F7">
        <w:rPr>
          <w:color w:val="000000"/>
        </w:rPr>
        <w:t xml:space="preserve"> 4. </w:t>
      </w:r>
      <w:r>
        <w:rPr>
          <w:color w:val="000000"/>
        </w:rPr>
        <w:t>Ustava</w:t>
      </w:r>
      <w:r w:rsidR="007D45F7">
        <w:rPr>
          <w:color w:val="000000"/>
        </w:rPr>
        <w:t xml:space="preserve"> </w:t>
      </w:r>
      <w:r>
        <w:rPr>
          <w:color w:val="000000"/>
        </w:rPr>
        <w:t>utvrđuje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pravni</w:t>
      </w:r>
      <w:r w:rsidR="007D45F7">
        <w:rPr>
          <w:color w:val="000000"/>
        </w:rPr>
        <w:t xml:space="preserve"> </w:t>
      </w:r>
      <w:r>
        <w:rPr>
          <w:color w:val="000000"/>
        </w:rPr>
        <w:t>poredak</w:t>
      </w:r>
      <w:r w:rsidR="007D45F7">
        <w:rPr>
          <w:color w:val="000000"/>
        </w:rPr>
        <w:t xml:space="preserve"> </w:t>
      </w:r>
      <w:r>
        <w:rPr>
          <w:color w:val="000000"/>
        </w:rPr>
        <w:t>jedinstven</w:t>
      </w:r>
      <w:r w:rsidR="007D45F7">
        <w:rPr>
          <w:color w:val="000000"/>
        </w:rPr>
        <w:t xml:space="preserve">,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uređenje</w:t>
      </w:r>
      <w:r w:rsidR="007D45F7">
        <w:rPr>
          <w:color w:val="000000"/>
        </w:rPr>
        <w:t xml:space="preserve"> </w:t>
      </w:r>
      <w:r>
        <w:rPr>
          <w:color w:val="000000"/>
        </w:rPr>
        <w:t>vlasti</w:t>
      </w:r>
      <w:r w:rsidR="007D45F7">
        <w:rPr>
          <w:color w:val="000000"/>
        </w:rPr>
        <w:t xml:space="preserve"> </w:t>
      </w:r>
      <w:r>
        <w:rPr>
          <w:color w:val="000000"/>
        </w:rPr>
        <w:t>počiva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podeli</w:t>
      </w:r>
      <w:r w:rsidR="007D45F7">
        <w:rPr>
          <w:color w:val="000000"/>
        </w:rPr>
        <w:t xml:space="preserve"> </w:t>
      </w:r>
      <w:r>
        <w:rPr>
          <w:color w:val="000000"/>
        </w:rPr>
        <w:t>vlasti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zakonodavnu</w:t>
      </w:r>
      <w:r w:rsidR="007D45F7">
        <w:rPr>
          <w:color w:val="000000"/>
        </w:rPr>
        <w:t xml:space="preserve">, </w:t>
      </w:r>
      <w:r>
        <w:rPr>
          <w:color w:val="000000"/>
        </w:rPr>
        <w:t>izvršnu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sudsku</w:t>
      </w:r>
      <w:r w:rsidR="007D45F7">
        <w:rPr>
          <w:color w:val="000000"/>
        </w:rPr>
        <w:t xml:space="preserve">,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odnos</w:t>
      </w:r>
      <w:r w:rsidR="007D45F7">
        <w:rPr>
          <w:color w:val="000000"/>
        </w:rPr>
        <w:t xml:space="preserve"> </w:t>
      </w:r>
      <w:r>
        <w:rPr>
          <w:color w:val="000000"/>
        </w:rPr>
        <w:t>tri</w:t>
      </w:r>
      <w:r w:rsidR="007D45F7">
        <w:rPr>
          <w:color w:val="000000"/>
        </w:rPr>
        <w:t xml:space="preserve"> </w:t>
      </w:r>
      <w:r>
        <w:rPr>
          <w:color w:val="000000"/>
        </w:rPr>
        <w:t>grane</w:t>
      </w:r>
      <w:r w:rsidR="007D45F7">
        <w:rPr>
          <w:color w:val="000000"/>
        </w:rPr>
        <w:t xml:space="preserve"> </w:t>
      </w:r>
      <w:r>
        <w:rPr>
          <w:color w:val="000000"/>
        </w:rPr>
        <w:t>vlasti</w:t>
      </w:r>
      <w:r w:rsidR="007D45F7">
        <w:rPr>
          <w:color w:val="000000"/>
        </w:rPr>
        <w:t xml:space="preserve"> </w:t>
      </w:r>
      <w:r>
        <w:rPr>
          <w:color w:val="000000"/>
        </w:rPr>
        <w:t>zasniva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ravnoteži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međusobnoj</w:t>
      </w:r>
      <w:r w:rsidR="007D45F7">
        <w:rPr>
          <w:color w:val="000000"/>
        </w:rPr>
        <w:t xml:space="preserve"> </w:t>
      </w:r>
      <w:r>
        <w:rPr>
          <w:color w:val="000000"/>
        </w:rPr>
        <w:t>kontroli</w:t>
      </w:r>
      <w:r w:rsidR="007D45F7">
        <w:rPr>
          <w:color w:val="000000"/>
        </w:rPr>
        <w:t xml:space="preserve">, </w:t>
      </w:r>
      <w:r>
        <w:rPr>
          <w:color w:val="000000"/>
        </w:rPr>
        <w:t>kao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sudska</w:t>
      </w:r>
      <w:r w:rsidR="007D45F7">
        <w:rPr>
          <w:color w:val="000000"/>
        </w:rPr>
        <w:t xml:space="preserve"> </w:t>
      </w:r>
      <w:r>
        <w:rPr>
          <w:color w:val="000000"/>
        </w:rPr>
        <w:t>vlast</w:t>
      </w:r>
      <w:r w:rsidR="007D45F7">
        <w:rPr>
          <w:color w:val="000000"/>
        </w:rPr>
        <w:t xml:space="preserve"> </w:t>
      </w:r>
      <w:r>
        <w:rPr>
          <w:color w:val="000000"/>
        </w:rPr>
        <w:t>nezavisna</w:t>
      </w:r>
      <w:r w:rsidR="007D45F7">
        <w:rPr>
          <w:color w:val="000000"/>
        </w:rPr>
        <w:t>.</w:t>
      </w:r>
    </w:p>
    <w:p w:rsidR="007D45F7" w:rsidRDefault="002D5A42">
      <w:pPr>
        <w:spacing w:before="202" w:line="278" w:lineRule="auto"/>
        <w:ind w:firstLine="1421"/>
        <w:jc w:val="both"/>
        <w:rPr>
          <w:color w:val="000000"/>
        </w:rPr>
      </w:pPr>
      <w:r>
        <w:rPr>
          <w:color w:val="000000"/>
        </w:rPr>
        <w:t>Članom</w:t>
      </w:r>
      <w:r w:rsidR="007D45F7">
        <w:rPr>
          <w:color w:val="000000"/>
        </w:rPr>
        <w:t xml:space="preserve"> 21. </w:t>
      </w:r>
      <w:r>
        <w:rPr>
          <w:color w:val="000000"/>
        </w:rPr>
        <w:t>Ustava</w:t>
      </w:r>
      <w:r w:rsidR="007D45F7">
        <w:rPr>
          <w:color w:val="000000"/>
        </w:rPr>
        <w:t xml:space="preserve"> </w:t>
      </w:r>
      <w:r>
        <w:rPr>
          <w:color w:val="000000"/>
        </w:rPr>
        <w:t>propisuje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zabrana</w:t>
      </w:r>
      <w:r w:rsidR="007D45F7">
        <w:rPr>
          <w:color w:val="000000"/>
        </w:rPr>
        <w:t xml:space="preserve"> </w:t>
      </w:r>
      <w:r>
        <w:rPr>
          <w:color w:val="000000"/>
        </w:rPr>
        <w:t>diskriminacije</w:t>
      </w:r>
      <w:r w:rsidR="007D45F7">
        <w:rPr>
          <w:color w:val="000000"/>
        </w:rPr>
        <w:t xml:space="preserve">, </w:t>
      </w:r>
      <w:r>
        <w:rPr>
          <w:color w:val="000000"/>
        </w:rPr>
        <w:t>što</w:t>
      </w:r>
      <w:r w:rsidR="007D45F7">
        <w:rPr>
          <w:color w:val="000000"/>
        </w:rPr>
        <w:t xml:space="preserve"> </w:t>
      </w:r>
      <w:r>
        <w:rPr>
          <w:color w:val="000000"/>
        </w:rPr>
        <w:t>znači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pred</w:t>
      </w:r>
      <w:r w:rsidR="007D45F7">
        <w:rPr>
          <w:color w:val="000000"/>
        </w:rPr>
        <w:t xml:space="preserve"> </w:t>
      </w:r>
      <w:r>
        <w:rPr>
          <w:color w:val="000000"/>
        </w:rPr>
        <w:t>Ustavom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 xml:space="preserve"> </w:t>
      </w:r>
      <w:r>
        <w:rPr>
          <w:color w:val="000000"/>
        </w:rPr>
        <w:t>svi</w:t>
      </w:r>
      <w:r w:rsidR="007D45F7">
        <w:rPr>
          <w:color w:val="000000"/>
        </w:rPr>
        <w:t xml:space="preserve"> </w:t>
      </w:r>
      <w:r>
        <w:rPr>
          <w:color w:val="000000"/>
        </w:rPr>
        <w:t>jednaki</w:t>
      </w:r>
      <w:r w:rsidR="007D45F7">
        <w:rPr>
          <w:color w:val="000000"/>
        </w:rPr>
        <w:t xml:space="preserve">,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svako</w:t>
      </w:r>
      <w:r w:rsidR="007D45F7">
        <w:rPr>
          <w:color w:val="000000"/>
        </w:rPr>
        <w:t xml:space="preserve"> </w:t>
      </w:r>
      <w:r>
        <w:rPr>
          <w:color w:val="000000"/>
        </w:rPr>
        <w:t>ima</w:t>
      </w:r>
      <w:r w:rsidR="007D45F7">
        <w:rPr>
          <w:color w:val="000000"/>
        </w:rPr>
        <w:t xml:space="preserve"> </w:t>
      </w:r>
      <w:r>
        <w:rPr>
          <w:color w:val="000000"/>
        </w:rPr>
        <w:t>pravo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jednaku</w:t>
      </w:r>
      <w:r w:rsidR="007D45F7">
        <w:rPr>
          <w:color w:val="000000"/>
        </w:rPr>
        <w:t xml:space="preserve"> </w:t>
      </w:r>
      <w:r>
        <w:rPr>
          <w:color w:val="000000"/>
        </w:rPr>
        <w:t>zakonsku</w:t>
      </w:r>
      <w:r w:rsidR="007D45F7">
        <w:rPr>
          <w:color w:val="000000"/>
        </w:rPr>
        <w:t xml:space="preserve"> </w:t>
      </w:r>
      <w:r>
        <w:rPr>
          <w:color w:val="000000"/>
        </w:rPr>
        <w:t>zaštitu</w:t>
      </w:r>
      <w:r w:rsidR="007D45F7">
        <w:rPr>
          <w:color w:val="000000"/>
        </w:rPr>
        <w:t xml:space="preserve">, </w:t>
      </w:r>
      <w:r>
        <w:rPr>
          <w:color w:val="000000"/>
        </w:rPr>
        <w:t>bez</w:t>
      </w:r>
      <w:r w:rsidR="007D45F7">
        <w:rPr>
          <w:color w:val="000000"/>
        </w:rPr>
        <w:t xml:space="preserve"> </w:t>
      </w:r>
      <w:r>
        <w:rPr>
          <w:color w:val="000000"/>
        </w:rPr>
        <w:t>diskriminacije</w:t>
      </w:r>
      <w:r w:rsidR="007D45F7">
        <w:rPr>
          <w:color w:val="000000"/>
        </w:rPr>
        <w:t xml:space="preserve">,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zabranjena</w:t>
      </w:r>
      <w:r w:rsidR="007D45F7">
        <w:rPr>
          <w:color w:val="000000"/>
        </w:rPr>
        <w:t xml:space="preserve"> </w:t>
      </w:r>
      <w:r>
        <w:rPr>
          <w:color w:val="000000"/>
        </w:rPr>
        <w:t>svaka</w:t>
      </w:r>
      <w:r w:rsidR="007D45F7">
        <w:rPr>
          <w:color w:val="000000"/>
        </w:rPr>
        <w:t xml:space="preserve"> </w:t>
      </w:r>
      <w:r>
        <w:rPr>
          <w:color w:val="000000"/>
        </w:rPr>
        <w:t>diskriminacija</w:t>
      </w:r>
      <w:r w:rsidR="007D45F7">
        <w:rPr>
          <w:color w:val="000000"/>
        </w:rPr>
        <w:t xml:space="preserve">, </w:t>
      </w:r>
      <w:r>
        <w:rPr>
          <w:color w:val="000000"/>
        </w:rPr>
        <w:t>neposredna</w:t>
      </w:r>
      <w:r w:rsidR="007D45F7">
        <w:rPr>
          <w:color w:val="000000"/>
        </w:rPr>
        <w:t xml:space="preserve"> </w:t>
      </w:r>
      <w:r>
        <w:rPr>
          <w:color w:val="000000"/>
        </w:rPr>
        <w:t>ili</w:t>
      </w:r>
      <w:r w:rsidR="007D45F7">
        <w:rPr>
          <w:color w:val="000000"/>
        </w:rPr>
        <w:t xml:space="preserve"> </w:t>
      </w:r>
      <w:r>
        <w:rPr>
          <w:color w:val="000000"/>
        </w:rPr>
        <w:t>posredna</w:t>
      </w:r>
      <w:r w:rsidR="007D45F7">
        <w:rPr>
          <w:color w:val="000000"/>
        </w:rPr>
        <w:t xml:space="preserve">, </w:t>
      </w:r>
      <w:r>
        <w:rPr>
          <w:color w:val="000000"/>
        </w:rPr>
        <w:t>po</w:t>
      </w:r>
      <w:r w:rsidR="007D45F7">
        <w:rPr>
          <w:color w:val="000000"/>
        </w:rPr>
        <w:t xml:space="preserve"> </w:t>
      </w:r>
      <w:r>
        <w:rPr>
          <w:color w:val="000000"/>
        </w:rPr>
        <w:t>bilo</w:t>
      </w:r>
      <w:r w:rsidR="007D45F7">
        <w:rPr>
          <w:color w:val="000000"/>
        </w:rPr>
        <w:t xml:space="preserve"> </w:t>
      </w:r>
      <w:r>
        <w:rPr>
          <w:color w:val="000000"/>
        </w:rPr>
        <w:t>kom</w:t>
      </w:r>
      <w:r w:rsidR="007D45F7">
        <w:rPr>
          <w:color w:val="000000"/>
        </w:rPr>
        <w:t xml:space="preserve"> </w:t>
      </w:r>
      <w:r>
        <w:rPr>
          <w:color w:val="000000"/>
        </w:rPr>
        <w:t>osnovu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naročito</w:t>
      </w:r>
      <w:r w:rsidR="007D45F7">
        <w:rPr>
          <w:color w:val="000000"/>
        </w:rPr>
        <w:t xml:space="preserve"> </w:t>
      </w:r>
      <w:r>
        <w:rPr>
          <w:color w:val="000000"/>
        </w:rPr>
        <w:t>po</w:t>
      </w:r>
      <w:r w:rsidR="007D45F7">
        <w:rPr>
          <w:color w:val="000000"/>
        </w:rPr>
        <w:t xml:space="preserve"> </w:t>
      </w:r>
      <w:r>
        <w:rPr>
          <w:color w:val="000000"/>
        </w:rPr>
        <w:t>osnovu</w:t>
      </w:r>
      <w:r w:rsidR="007D45F7">
        <w:rPr>
          <w:color w:val="000000"/>
        </w:rPr>
        <w:t xml:space="preserve"> </w:t>
      </w:r>
      <w:r>
        <w:rPr>
          <w:color w:val="000000"/>
        </w:rPr>
        <w:t>rase</w:t>
      </w:r>
      <w:r w:rsidR="007D45F7">
        <w:rPr>
          <w:color w:val="000000"/>
        </w:rPr>
        <w:t xml:space="preserve">, </w:t>
      </w:r>
      <w:r>
        <w:rPr>
          <w:color w:val="000000"/>
        </w:rPr>
        <w:t>pola</w:t>
      </w:r>
      <w:r w:rsidR="007D45F7">
        <w:rPr>
          <w:color w:val="000000"/>
        </w:rPr>
        <w:t xml:space="preserve">, </w:t>
      </w:r>
      <w:r>
        <w:rPr>
          <w:color w:val="000000"/>
        </w:rPr>
        <w:t>nacionalne</w:t>
      </w:r>
      <w:r w:rsidR="007D45F7">
        <w:rPr>
          <w:color w:val="000000"/>
        </w:rPr>
        <w:t xml:space="preserve"> </w:t>
      </w:r>
      <w:r>
        <w:rPr>
          <w:color w:val="000000"/>
        </w:rPr>
        <w:t>pripadnosti</w:t>
      </w:r>
      <w:r w:rsidR="007D45F7">
        <w:rPr>
          <w:color w:val="000000"/>
        </w:rPr>
        <w:t xml:space="preserve">, </w:t>
      </w:r>
      <w:r>
        <w:rPr>
          <w:color w:val="000000"/>
        </w:rPr>
        <w:t>društvenog</w:t>
      </w:r>
      <w:r w:rsidR="007D45F7">
        <w:rPr>
          <w:color w:val="000000"/>
        </w:rPr>
        <w:t xml:space="preserve"> </w:t>
      </w:r>
      <w:r>
        <w:rPr>
          <w:color w:val="000000"/>
        </w:rPr>
        <w:t>porekla</w:t>
      </w:r>
      <w:r w:rsidR="007D45F7">
        <w:rPr>
          <w:color w:val="000000"/>
        </w:rPr>
        <w:t xml:space="preserve">, </w:t>
      </w:r>
      <w:r>
        <w:rPr>
          <w:color w:val="000000"/>
        </w:rPr>
        <w:t>rođenja</w:t>
      </w:r>
      <w:r w:rsidR="007D45F7">
        <w:rPr>
          <w:color w:val="000000"/>
        </w:rPr>
        <w:t xml:space="preserve">, </w:t>
      </w:r>
      <w:r>
        <w:rPr>
          <w:color w:val="000000"/>
        </w:rPr>
        <w:t>veroispovesti</w:t>
      </w:r>
      <w:r w:rsidR="007D45F7">
        <w:rPr>
          <w:color w:val="000000"/>
        </w:rPr>
        <w:t xml:space="preserve">, </w:t>
      </w:r>
      <w:r>
        <w:rPr>
          <w:color w:val="000000"/>
        </w:rPr>
        <w:t>političkog</w:t>
      </w:r>
      <w:r w:rsidR="007D45F7">
        <w:rPr>
          <w:color w:val="000000"/>
        </w:rPr>
        <w:t xml:space="preserve"> </w:t>
      </w:r>
      <w:r>
        <w:rPr>
          <w:color w:val="000000"/>
        </w:rPr>
        <w:t>ili</w:t>
      </w:r>
      <w:r w:rsidR="007D45F7">
        <w:rPr>
          <w:color w:val="000000"/>
        </w:rPr>
        <w:t xml:space="preserve"> </w:t>
      </w:r>
      <w:r>
        <w:rPr>
          <w:color w:val="000000"/>
        </w:rPr>
        <w:t>drugog</w:t>
      </w:r>
      <w:r w:rsidR="007D45F7">
        <w:rPr>
          <w:color w:val="000000"/>
        </w:rPr>
        <w:t xml:space="preserve"> </w:t>
      </w:r>
      <w:r>
        <w:rPr>
          <w:color w:val="000000"/>
        </w:rPr>
        <w:t>uverenja</w:t>
      </w:r>
      <w:r w:rsidR="007D45F7">
        <w:rPr>
          <w:color w:val="000000"/>
        </w:rPr>
        <w:t xml:space="preserve">, </w:t>
      </w:r>
      <w:r>
        <w:rPr>
          <w:color w:val="000000"/>
        </w:rPr>
        <w:t>imovnog</w:t>
      </w:r>
      <w:r w:rsidR="007D45F7">
        <w:rPr>
          <w:color w:val="000000"/>
        </w:rPr>
        <w:t xml:space="preserve"> </w:t>
      </w:r>
      <w:r>
        <w:rPr>
          <w:color w:val="000000"/>
        </w:rPr>
        <w:t>stanja</w:t>
      </w:r>
      <w:r w:rsidR="007D45F7">
        <w:rPr>
          <w:color w:val="000000"/>
        </w:rPr>
        <w:t xml:space="preserve">, </w:t>
      </w:r>
      <w:r>
        <w:rPr>
          <w:color w:val="000000"/>
        </w:rPr>
        <w:t>kulture</w:t>
      </w:r>
      <w:r w:rsidR="007D45F7">
        <w:rPr>
          <w:color w:val="000000"/>
        </w:rPr>
        <w:t xml:space="preserve">, </w:t>
      </w:r>
      <w:r>
        <w:rPr>
          <w:color w:val="000000"/>
        </w:rPr>
        <w:t>jezika</w:t>
      </w:r>
      <w:r w:rsidR="007D45F7">
        <w:rPr>
          <w:color w:val="000000"/>
        </w:rPr>
        <w:t xml:space="preserve">, </w:t>
      </w:r>
      <w:r>
        <w:rPr>
          <w:color w:val="000000"/>
        </w:rPr>
        <w:t>starosti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psihičkog</w:t>
      </w:r>
      <w:r w:rsidR="007D45F7">
        <w:rPr>
          <w:color w:val="000000"/>
        </w:rPr>
        <w:t xml:space="preserve"> </w:t>
      </w:r>
      <w:r>
        <w:rPr>
          <w:color w:val="000000"/>
        </w:rPr>
        <w:t>ili</w:t>
      </w:r>
      <w:r w:rsidR="007D45F7">
        <w:rPr>
          <w:color w:val="000000"/>
        </w:rPr>
        <w:t xml:space="preserve"> </w:t>
      </w:r>
      <w:r>
        <w:rPr>
          <w:color w:val="000000"/>
        </w:rPr>
        <w:t>fizičkog</w:t>
      </w:r>
      <w:r w:rsidR="007D45F7">
        <w:rPr>
          <w:color w:val="000000"/>
        </w:rPr>
        <w:t xml:space="preserve"> </w:t>
      </w:r>
      <w:r>
        <w:rPr>
          <w:color w:val="000000"/>
        </w:rPr>
        <w:t>invaliditeta</w:t>
      </w:r>
      <w:r w:rsidR="007D45F7">
        <w:rPr>
          <w:color w:val="000000"/>
        </w:rPr>
        <w:t xml:space="preserve">, </w:t>
      </w:r>
      <w:r>
        <w:rPr>
          <w:color w:val="000000"/>
        </w:rPr>
        <w:t>kao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smatraju</w:t>
      </w:r>
      <w:r w:rsidR="007D45F7">
        <w:rPr>
          <w:color w:val="000000"/>
        </w:rPr>
        <w:t xml:space="preserve"> </w:t>
      </w:r>
      <w:r>
        <w:rPr>
          <w:color w:val="000000"/>
        </w:rPr>
        <w:t>diskriminacijom</w:t>
      </w:r>
      <w:r w:rsidR="007D45F7">
        <w:rPr>
          <w:color w:val="000000"/>
        </w:rPr>
        <w:t xml:space="preserve"> </w:t>
      </w:r>
      <w:r>
        <w:rPr>
          <w:color w:val="000000"/>
        </w:rPr>
        <w:t>posebne</w:t>
      </w:r>
      <w:r w:rsidR="007D45F7">
        <w:rPr>
          <w:color w:val="000000"/>
        </w:rPr>
        <w:t xml:space="preserve"> </w:t>
      </w:r>
      <w:r>
        <w:rPr>
          <w:color w:val="000000"/>
        </w:rPr>
        <w:t>mere</w:t>
      </w:r>
      <w:r w:rsidR="007D45F7">
        <w:rPr>
          <w:color w:val="000000"/>
        </w:rPr>
        <w:t xml:space="preserve"> </w:t>
      </w:r>
      <w:r>
        <w:rPr>
          <w:color w:val="000000"/>
        </w:rPr>
        <w:t>koje</w:t>
      </w:r>
      <w:r w:rsidR="007D45F7">
        <w:rPr>
          <w:color w:val="000000"/>
        </w:rPr>
        <w:t xml:space="preserve"> </w:t>
      </w:r>
      <w:r>
        <w:rPr>
          <w:color w:val="000000"/>
        </w:rPr>
        <w:t>Republika</w:t>
      </w:r>
      <w:r w:rsidR="007D45F7">
        <w:rPr>
          <w:color w:val="000000"/>
        </w:rPr>
        <w:t xml:space="preserve"> </w:t>
      </w:r>
      <w:r>
        <w:rPr>
          <w:color w:val="000000"/>
        </w:rPr>
        <w:t>Srbija</w:t>
      </w:r>
      <w:r w:rsidR="007D45F7">
        <w:rPr>
          <w:color w:val="000000"/>
        </w:rPr>
        <w:t xml:space="preserve"> </w:t>
      </w:r>
      <w:r>
        <w:rPr>
          <w:color w:val="000000"/>
        </w:rPr>
        <w:t>može</w:t>
      </w:r>
      <w:r w:rsidR="007D45F7">
        <w:rPr>
          <w:color w:val="000000"/>
        </w:rPr>
        <w:t xml:space="preserve"> </w:t>
      </w:r>
      <w:r>
        <w:rPr>
          <w:color w:val="000000"/>
        </w:rPr>
        <w:t>uvesti</w:t>
      </w:r>
      <w:r w:rsidR="007D45F7">
        <w:rPr>
          <w:color w:val="000000"/>
        </w:rPr>
        <w:t xml:space="preserve"> </w:t>
      </w:r>
      <w:r>
        <w:rPr>
          <w:color w:val="000000"/>
        </w:rPr>
        <w:t>radi</w:t>
      </w:r>
      <w:r w:rsidR="007D45F7">
        <w:rPr>
          <w:color w:val="000000"/>
        </w:rPr>
        <w:t xml:space="preserve"> </w:t>
      </w:r>
      <w:r>
        <w:rPr>
          <w:color w:val="000000"/>
        </w:rPr>
        <w:t>postizanja</w:t>
      </w:r>
      <w:r w:rsidR="007D45F7">
        <w:rPr>
          <w:color w:val="000000"/>
        </w:rPr>
        <w:t xml:space="preserve"> </w:t>
      </w:r>
      <w:r>
        <w:rPr>
          <w:color w:val="000000"/>
        </w:rPr>
        <w:t>pune</w:t>
      </w:r>
      <w:r w:rsidR="007D45F7">
        <w:rPr>
          <w:color w:val="000000"/>
        </w:rPr>
        <w:t xml:space="preserve"> </w:t>
      </w:r>
      <w:r>
        <w:rPr>
          <w:color w:val="000000"/>
        </w:rPr>
        <w:t>ravnopravnosti</w:t>
      </w:r>
      <w:r w:rsidR="007D45F7">
        <w:rPr>
          <w:color w:val="000000"/>
        </w:rPr>
        <w:t xml:space="preserve"> </w:t>
      </w:r>
      <w:r>
        <w:rPr>
          <w:color w:val="000000"/>
        </w:rPr>
        <w:t>lica</w:t>
      </w:r>
      <w:r w:rsidR="007D45F7">
        <w:rPr>
          <w:color w:val="000000"/>
        </w:rPr>
        <w:t xml:space="preserve"> </w:t>
      </w:r>
      <w:r>
        <w:rPr>
          <w:color w:val="000000"/>
        </w:rPr>
        <w:t>ili</w:t>
      </w:r>
      <w:r w:rsidR="007D45F7">
        <w:rPr>
          <w:color w:val="000000"/>
        </w:rPr>
        <w:t xml:space="preserve"> </w:t>
      </w:r>
      <w:r>
        <w:rPr>
          <w:color w:val="000000"/>
        </w:rPr>
        <w:t>grupe</w:t>
      </w:r>
      <w:r w:rsidR="007D45F7">
        <w:rPr>
          <w:color w:val="000000"/>
        </w:rPr>
        <w:t xml:space="preserve"> </w:t>
      </w:r>
      <w:r>
        <w:rPr>
          <w:color w:val="000000"/>
        </w:rPr>
        <w:t>lica</w:t>
      </w:r>
      <w:r w:rsidR="007D45F7">
        <w:rPr>
          <w:color w:val="000000"/>
        </w:rPr>
        <w:t xml:space="preserve"> </w:t>
      </w:r>
      <w:r>
        <w:rPr>
          <w:color w:val="000000"/>
        </w:rPr>
        <w:t>koja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suštinski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nejednakom</w:t>
      </w:r>
      <w:r w:rsidR="007D45F7">
        <w:rPr>
          <w:color w:val="000000"/>
        </w:rPr>
        <w:t xml:space="preserve"> </w:t>
      </w:r>
      <w:r>
        <w:rPr>
          <w:color w:val="000000"/>
        </w:rPr>
        <w:t>položaju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ostalim</w:t>
      </w:r>
      <w:r w:rsidR="007D45F7">
        <w:rPr>
          <w:color w:val="000000"/>
        </w:rPr>
        <w:t xml:space="preserve"> </w:t>
      </w:r>
      <w:r>
        <w:rPr>
          <w:color w:val="000000"/>
        </w:rPr>
        <w:t>građanima</w:t>
      </w:r>
      <w:r w:rsidR="007D45F7">
        <w:rPr>
          <w:color w:val="000000"/>
        </w:rPr>
        <w:t>.</w:t>
      </w:r>
    </w:p>
    <w:p w:rsidR="007D45F7" w:rsidRDefault="002D5A42">
      <w:pPr>
        <w:spacing w:before="211" w:line="278" w:lineRule="auto"/>
        <w:ind w:right="48" w:firstLine="1430"/>
        <w:jc w:val="both"/>
        <w:rPr>
          <w:color w:val="000000"/>
        </w:rPr>
      </w:pPr>
      <w:r>
        <w:rPr>
          <w:color w:val="000000"/>
        </w:rPr>
        <w:t>Članom</w:t>
      </w:r>
      <w:r w:rsidR="007D45F7">
        <w:rPr>
          <w:color w:val="000000"/>
        </w:rPr>
        <w:t xml:space="preserve"> 36. </w:t>
      </w:r>
      <w:r>
        <w:rPr>
          <w:color w:val="000000"/>
        </w:rPr>
        <w:t>Ustava</w:t>
      </w:r>
      <w:r w:rsidR="007D45F7">
        <w:rPr>
          <w:color w:val="000000"/>
        </w:rPr>
        <w:t xml:space="preserve"> </w:t>
      </w:r>
      <w:r>
        <w:rPr>
          <w:color w:val="000000"/>
        </w:rPr>
        <w:t>jemči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jednaka</w:t>
      </w:r>
      <w:r w:rsidR="007D45F7">
        <w:rPr>
          <w:color w:val="000000"/>
        </w:rPr>
        <w:t xml:space="preserve"> </w:t>
      </w:r>
      <w:r>
        <w:rPr>
          <w:color w:val="000000"/>
        </w:rPr>
        <w:t>zaštita</w:t>
      </w:r>
      <w:r w:rsidR="007D45F7">
        <w:rPr>
          <w:color w:val="000000"/>
        </w:rPr>
        <w:t xml:space="preserve"> </w:t>
      </w:r>
      <w:r>
        <w:rPr>
          <w:color w:val="000000"/>
        </w:rPr>
        <w:t>prava</w:t>
      </w:r>
      <w:r w:rsidR="007D45F7">
        <w:rPr>
          <w:color w:val="000000"/>
        </w:rPr>
        <w:t xml:space="preserve"> </w:t>
      </w:r>
      <w:r>
        <w:rPr>
          <w:color w:val="000000"/>
        </w:rPr>
        <w:t>pred</w:t>
      </w:r>
      <w:r w:rsidR="007D45F7">
        <w:rPr>
          <w:color w:val="000000"/>
        </w:rPr>
        <w:t xml:space="preserve"> </w:t>
      </w:r>
      <w:r>
        <w:rPr>
          <w:color w:val="000000"/>
        </w:rPr>
        <w:t>sudovima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drugim</w:t>
      </w:r>
      <w:r w:rsidR="007D45F7">
        <w:rPr>
          <w:color w:val="000000"/>
        </w:rPr>
        <w:t xml:space="preserve"> </w:t>
      </w:r>
      <w:r>
        <w:rPr>
          <w:color w:val="000000"/>
        </w:rPr>
        <w:t>državnim</w:t>
      </w:r>
      <w:r w:rsidR="007D45F7">
        <w:rPr>
          <w:color w:val="000000"/>
        </w:rPr>
        <w:t xml:space="preserve"> </w:t>
      </w:r>
      <w:r>
        <w:rPr>
          <w:color w:val="000000"/>
        </w:rPr>
        <w:t>organima</w:t>
      </w:r>
      <w:r w:rsidR="007D45F7">
        <w:rPr>
          <w:color w:val="000000"/>
        </w:rPr>
        <w:t xml:space="preserve">, </w:t>
      </w:r>
      <w:r>
        <w:rPr>
          <w:color w:val="000000"/>
        </w:rPr>
        <w:t>imaocima</w:t>
      </w:r>
      <w:r w:rsidR="007D45F7">
        <w:rPr>
          <w:color w:val="000000"/>
        </w:rPr>
        <w:t xml:space="preserve"> </w:t>
      </w:r>
      <w:r>
        <w:rPr>
          <w:color w:val="000000"/>
        </w:rPr>
        <w:t>javnih</w:t>
      </w:r>
      <w:r w:rsidR="007D45F7">
        <w:rPr>
          <w:color w:val="000000"/>
        </w:rPr>
        <w:t xml:space="preserve"> </w:t>
      </w:r>
      <w:r>
        <w:rPr>
          <w:color w:val="000000"/>
        </w:rPr>
        <w:t>ovlašćenja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organima</w:t>
      </w:r>
      <w:r w:rsidR="007D45F7">
        <w:rPr>
          <w:color w:val="000000"/>
        </w:rPr>
        <w:t xml:space="preserve"> </w:t>
      </w:r>
      <w:r>
        <w:rPr>
          <w:color w:val="000000"/>
        </w:rPr>
        <w:t>autonomne</w:t>
      </w:r>
      <w:r w:rsidR="007D45F7">
        <w:rPr>
          <w:color w:val="000000"/>
        </w:rPr>
        <w:t xml:space="preserve"> </w:t>
      </w:r>
      <w:r>
        <w:rPr>
          <w:color w:val="000000"/>
        </w:rPr>
        <w:t>pokrajine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jedinica</w:t>
      </w:r>
      <w:r w:rsidR="007D45F7">
        <w:rPr>
          <w:color w:val="000000"/>
        </w:rPr>
        <w:t xml:space="preserve"> </w:t>
      </w:r>
      <w:r>
        <w:rPr>
          <w:color w:val="000000"/>
        </w:rPr>
        <w:t>lokalne</w:t>
      </w:r>
      <w:r w:rsidR="007D45F7">
        <w:rPr>
          <w:color w:val="000000"/>
        </w:rPr>
        <w:t xml:space="preserve"> </w:t>
      </w:r>
      <w:r>
        <w:rPr>
          <w:color w:val="000000"/>
        </w:rPr>
        <w:t>samouprave</w:t>
      </w:r>
      <w:r w:rsidR="007D45F7">
        <w:rPr>
          <w:color w:val="000000"/>
        </w:rPr>
        <w:t xml:space="preserve">, </w:t>
      </w:r>
      <w:r>
        <w:rPr>
          <w:color w:val="000000"/>
        </w:rPr>
        <w:t>odnosno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svako</w:t>
      </w:r>
      <w:r w:rsidR="007D45F7">
        <w:rPr>
          <w:color w:val="000000"/>
        </w:rPr>
        <w:t xml:space="preserve"> </w:t>
      </w:r>
      <w:r>
        <w:rPr>
          <w:color w:val="000000"/>
        </w:rPr>
        <w:t>ima</w:t>
      </w:r>
      <w:r w:rsidR="007D45F7">
        <w:rPr>
          <w:color w:val="000000"/>
        </w:rPr>
        <w:t xml:space="preserve"> </w:t>
      </w:r>
      <w:r>
        <w:rPr>
          <w:color w:val="000000"/>
        </w:rPr>
        <w:t>pravo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žalbu</w:t>
      </w:r>
      <w:r w:rsidR="007D45F7">
        <w:rPr>
          <w:color w:val="000000"/>
        </w:rPr>
        <w:t xml:space="preserve"> </w:t>
      </w:r>
      <w:r>
        <w:rPr>
          <w:color w:val="000000"/>
        </w:rPr>
        <w:t>ili</w:t>
      </w:r>
      <w:r w:rsidR="007D45F7">
        <w:rPr>
          <w:color w:val="000000"/>
        </w:rPr>
        <w:t xml:space="preserve"> </w:t>
      </w:r>
      <w:r>
        <w:rPr>
          <w:color w:val="000000"/>
        </w:rPr>
        <w:t>drugo</w:t>
      </w:r>
      <w:r w:rsidR="007D45F7">
        <w:rPr>
          <w:color w:val="000000"/>
        </w:rPr>
        <w:t xml:space="preserve"> </w:t>
      </w:r>
      <w:r>
        <w:rPr>
          <w:color w:val="000000"/>
        </w:rPr>
        <w:t>pravno</w:t>
      </w:r>
      <w:r w:rsidR="007D45F7">
        <w:rPr>
          <w:color w:val="000000"/>
        </w:rPr>
        <w:t xml:space="preserve"> </w:t>
      </w:r>
      <w:r>
        <w:rPr>
          <w:color w:val="000000"/>
        </w:rPr>
        <w:t>sredstvo</w:t>
      </w:r>
      <w:r w:rsidR="007D45F7">
        <w:rPr>
          <w:color w:val="000000"/>
        </w:rPr>
        <w:t xml:space="preserve"> </w:t>
      </w:r>
      <w:r>
        <w:rPr>
          <w:color w:val="000000"/>
        </w:rPr>
        <w:t>protiv</w:t>
      </w:r>
      <w:r w:rsidR="007D45F7">
        <w:rPr>
          <w:color w:val="000000"/>
        </w:rPr>
        <w:t xml:space="preserve"> </w:t>
      </w:r>
      <w:r>
        <w:rPr>
          <w:color w:val="000000"/>
        </w:rPr>
        <w:t>odluke</w:t>
      </w:r>
      <w:r w:rsidR="007D45F7">
        <w:rPr>
          <w:color w:val="000000"/>
        </w:rPr>
        <w:t xml:space="preserve"> </w:t>
      </w:r>
      <w:r>
        <w:rPr>
          <w:color w:val="000000"/>
        </w:rPr>
        <w:t>kojom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odlučuje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njegovom</w:t>
      </w:r>
      <w:r w:rsidR="007D45F7">
        <w:rPr>
          <w:color w:val="000000"/>
        </w:rPr>
        <w:t xml:space="preserve"> </w:t>
      </w:r>
      <w:r>
        <w:rPr>
          <w:color w:val="000000"/>
        </w:rPr>
        <w:t>pravu</w:t>
      </w:r>
      <w:r w:rsidR="007D45F7">
        <w:rPr>
          <w:color w:val="000000"/>
        </w:rPr>
        <w:t xml:space="preserve">, </w:t>
      </w:r>
      <w:r>
        <w:rPr>
          <w:color w:val="000000"/>
        </w:rPr>
        <w:t>obavezi</w:t>
      </w:r>
      <w:r w:rsidR="007D45F7">
        <w:rPr>
          <w:color w:val="000000"/>
        </w:rPr>
        <w:t xml:space="preserve"> </w:t>
      </w:r>
      <w:r>
        <w:rPr>
          <w:color w:val="000000"/>
        </w:rPr>
        <w:t>ili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zakonu</w:t>
      </w:r>
      <w:r w:rsidR="007D45F7">
        <w:rPr>
          <w:color w:val="000000"/>
        </w:rPr>
        <w:t xml:space="preserve"> </w:t>
      </w:r>
      <w:r>
        <w:rPr>
          <w:color w:val="000000"/>
        </w:rPr>
        <w:t>zasnovanom</w:t>
      </w:r>
      <w:r w:rsidR="007D45F7">
        <w:rPr>
          <w:color w:val="000000"/>
        </w:rPr>
        <w:t xml:space="preserve"> </w:t>
      </w:r>
      <w:r>
        <w:rPr>
          <w:color w:val="000000"/>
        </w:rPr>
        <w:t>interesu</w:t>
      </w:r>
      <w:r w:rsidR="007D45F7">
        <w:rPr>
          <w:color w:val="000000"/>
        </w:rPr>
        <w:t>.</w:t>
      </w:r>
    </w:p>
    <w:p w:rsidR="007D45F7" w:rsidRDefault="002D5A42">
      <w:pPr>
        <w:spacing w:before="221" w:line="278" w:lineRule="auto"/>
        <w:ind w:firstLine="720"/>
        <w:jc w:val="both"/>
        <w:rPr>
          <w:color w:val="000000"/>
        </w:rPr>
      </w:pPr>
      <w:r>
        <w:rPr>
          <w:color w:val="000000"/>
        </w:rPr>
        <w:t>Zakon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donet</w:t>
      </w:r>
      <w:r w:rsidR="007D45F7">
        <w:rPr>
          <w:color w:val="000000"/>
        </w:rPr>
        <w:t xml:space="preserve"> </w:t>
      </w:r>
      <w:r>
        <w:rPr>
          <w:color w:val="000000"/>
        </w:rPr>
        <w:t>saglasno</w:t>
      </w:r>
      <w:r w:rsidR="007D45F7">
        <w:rPr>
          <w:color w:val="000000"/>
        </w:rPr>
        <w:t xml:space="preserve"> </w:t>
      </w:r>
      <w:r>
        <w:rPr>
          <w:color w:val="000000"/>
        </w:rPr>
        <w:t>mogućnosti</w:t>
      </w:r>
      <w:r w:rsidR="007D45F7">
        <w:rPr>
          <w:color w:val="000000"/>
        </w:rPr>
        <w:t xml:space="preserve"> </w:t>
      </w:r>
      <w:r>
        <w:rPr>
          <w:color w:val="000000"/>
        </w:rPr>
        <w:t>propisanoj</w:t>
      </w:r>
      <w:r w:rsidR="007D45F7">
        <w:rPr>
          <w:color w:val="000000"/>
        </w:rPr>
        <w:t xml:space="preserve"> </w:t>
      </w:r>
      <w:r>
        <w:rPr>
          <w:color w:val="000000"/>
        </w:rPr>
        <w:t>odredbom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3. </w:t>
      </w:r>
      <w:r>
        <w:rPr>
          <w:color w:val="000000"/>
        </w:rPr>
        <w:t>tada</w:t>
      </w:r>
      <w:r w:rsidR="007D45F7">
        <w:rPr>
          <w:color w:val="000000"/>
        </w:rPr>
        <w:t xml:space="preserve"> </w:t>
      </w:r>
      <w:r>
        <w:rPr>
          <w:color w:val="000000"/>
        </w:rPr>
        <w:t>važećeg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istu</w:t>
      </w:r>
      <w:r w:rsidR="007D45F7">
        <w:rPr>
          <w:color w:val="000000"/>
        </w:rPr>
        <w:t xml:space="preserve"> </w:t>
      </w:r>
      <w:r>
        <w:rPr>
          <w:color w:val="000000"/>
        </w:rPr>
        <w:t>odredbu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članu</w:t>
      </w:r>
      <w:r w:rsidR="007D45F7">
        <w:rPr>
          <w:color w:val="000000"/>
        </w:rPr>
        <w:t xml:space="preserve"> 3. </w:t>
      </w:r>
      <w:r>
        <w:rPr>
          <w:color w:val="000000"/>
        </w:rPr>
        <w:t>stav</w:t>
      </w:r>
      <w:r w:rsidR="007D45F7">
        <w:rPr>
          <w:color w:val="000000"/>
        </w:rPr>
        <w:t xml:space="preserve"> </w:t>
      </w:r>
      <w:r w:rsidR="007D45F7">
        <w:rPr>
          <w:i/>
          <w:color w:val="000000"/>
        </w:rPr>
        <w:t xml:space="preserve">2. </w:t>
      </w:r>
      <w:r>
        <w:rPr>
          <w:color w:val="000000"/>
        </w:rPr>
        <w:t>sadrži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Zakon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,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počeo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primenjuje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1. </w:t>
      </w:r>
      <w:r>
        <w:rPr>
          <w:color w:val="000000"/>
        </w:rPr>
        <w:t>juna</w:t>
      </w:r>
      <w:r w:rsidR="007D45F7">
        <w:rPr>
          <w:color w:val="000000"/>
        </w:rPr>
        <w:t xml:space="preserve"> 2017. </w:t>
      </w:r>
      <w:r>
        <w:rPr>
          <w:color w:val="000000"/>
        </w:rPr>
        <w:t>godine</w:t>
      </w:r>
      <w:r w:rsidR="007D45F7">
        <w:rPr>
          <w:color w:val="000000"/>
        </w:rPr>
        <w:t xml:space="preserve"> (</w:t>
      </w:r>
      <w:r>
        <w:rPr>
          <w:color w:val="000000"/>
        </w:rPr>
        <w:t>odeljak</w:t>
      </w:r>
      <w:r w:rsidR="007D45F7">
        <w:rPr>
          <w:color w:val="000000"/>
        </w:rPr>
        <w:t xml:space="preserve">: </w:t>
      </w:r>
      <w:r>
        <w:rPr>
          <w:color w:val="000000"/>
        </w:rPr>
        <w:lastRenderedPageBreak/>
        <w:t>Opšti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poseban</w:t>
      </w:r>
      <w:r w:rsidR="007D45F7">
        <w:rPr>
          <w:color w:val="000000"/>
        </w:rPr>
        <w:t xml:space="preserve"> </w:t>
      </w:r>
      <w:r>
        <w:rPr>
          <w:color w:val="000000"/>
        </w:rPr>
        <w:t>upravni</w:t>
      </w:r>
      <w:r w:rsidR="007D45F7">
        <w:rPr>
          <w:color w:val="000000"/>
        </w:rPr>
        <w:t xml:space="preserve"> </w:t>
      </w:r>
      <w:r>
        <w:rPr>
          <w:color w:val="000000"/>
        </w:rPr>
        <w:t>postupak</w:t>
      </w:r>
      <w:r w:rsidR="007D45F7">
        <w:rPr>
          <w:color w:val="000000"/>
        </w:rPr>
        <w:t xml:space="preserve">), </w:t>
      </w:r>
      <w:r>
        <w:rPr>
          <w:color w:val="000000"/>
        </w:rPr>
        <w:t>odnosno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pojedina</w:t>
      </w:r>
      <w:r w:rsidR="007D45F7">
        <w:rPr>
          <w:color w:val="000000"/>
        </w:rPr>
        <w:t xml:space="preserve"> </w:t>
      </w:r>
      <w:r>
        <w:rPr>
          <w:color w:val="000000"/>
        </w:rPr>
        <w:t>pitanja</w:t>
      </w:r>
      <w:r w:rsidR="007D45F7">
        <w:rPr>
          <w:color w:val="000000"/>
        </w:rPr>
        <w:t xml:space="preserve"> </w:t>
      </w:r>
      <w:r>
        <w:rPr>
          <w:color w:val="000000"/>
        </w:rPr>
        <w:t>upravnog</w:t>
      </w:r>
      <w:r w:rsidR="007D45F7">
        <w:rPr>
          <w:color w:val="000000"/>
        </w:rPr>
        <w:t xml:space="preserve"> </w:t>
      </w:r>
      <w:r>
        <w:rPr>
          <w:color w:val="000000"/>
        </w:rPr>
        <w:t>postupka</w:t>
      </w:r>
      <w:r w:rsidR="007D45F7">
        <w:rPr>
          <w:color w:val="000000"/>
        </w:rPr>
        <w:t xml:space="preserve"> </w:t>
      </w:r>
      <w:r>
        <w:rPr>
          <w:color w:val="000000"/>
        </w:rPr>
        <w:t>mogu</w:t>
      </w:r>
      <w:r w:rsidR="007D45F7">
        <w:rPr>
          <w:color w:val="000000"/>
        </w:rPr>
        <w:t xml:space="preserve"> </w:t>
      </w:r>
      <w:r>
        <w:rPr>
          <w:color w:val="000000"/>
        </w:rPr>
        <w:t>urediti</w:t>
      </w:r>
      <w:r w:rsidR="007D45F7">
        <w:rPr>
          <w:color w:val="000000"/>
        </w:rPr>
        <w:t xml:space="preserve"> </w:t>
      </w:r>
      <w:r>
        <w:rPr>
          <w:color w:val="000000"/>
        </w:rPr>
        <w:t>posebnim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 xml:space="preserve"> </w:t>
      </w:r>
      <w:r>
        <w:rPr>
          <w:color w:val="000000"/>
        </w:rPr>
        <w:t>ako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to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pojedinim</w:t>
      </w:r>
      <w:r w:rsidR="007D45F7">
        <w:rPr>
          <w:color w:val="000000"/>
        </w:rPr>
        <w:t xml:space="preserve"> </w:t>
      </w:r>
      <w:r>
        <w:rPr>
          <w:color w:val="000000"/>
        </w:rPr>
        <w:t>upravnim</w:t>
      </w:r>
      <w:r w:rsidR="007D45F7">
        <w:rPr>
          <w:color w:val="000000"/>
        </w:rPr>
        <w:t xml:space="preserve"> </w:t>
      </w:r>
      <w:r>
        <w:rPr>
          <w:color w:val="000000"/>
        </w:rPr>
        <w:t>oblastima</w:t>
      </w:r>
      <w:r w:rsidR="007D45F7">
        <w:rPr>
          <w:color w:val="000000"/>
        </w:rPr>
        <w:t xml:space="preserve"> </w:t>
      </w:r>
      <w:r>
        <w:rPr>
          <w:color w:val="000000"/>
        </w:rPr>
        <w:t>neophodno</w:t>
      </w:r>
      <w:r w:rsidR="007D45F7">
        <w:rPr>
          <w:color w:val="000000"/>
        </w:rPr>
        <w:t xml:space="preserve">, </w:t>
      </w:r>
      <w:r>
        <w:rPr>
          <w:color w:val="000000"/>
        </w:rPr>
        <w:t>pod</w:t>
      </w:r>
      <w:r w:rsidR="007D45F7">
        <w:rPr>
          <w:color w:val="000000"/>
        </w:rPr>
        <w:t xml:space="preserve"> </w:t>
      </w:r>
      <w:r>
        <w:rPr>
          <w:color w:val="000000"/>
        </w:rPr>
        <w:t>uslovom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to</w:t>
      </w:r>
      <w:r w:rsidR="007D45F7">
        <w:rPr>
          <w:color w:val="000000"/>
        </w:rPr>
        <w:t xml:space="preserve"> </w:t>
      </w:r>
      <w:r>
        <w:rPr>
          <w:color w:val="000000"/>
        </w:rPr>
        <w:t>uređenje</w:t>
      </w:r>
      <w:r w:rsidR="007D45F7">
        <w:rPr>
          <w:color w:val="000000"/>
        </w:rPr>
        <w:t xml:space="preserve"> </w:t>
      </w:r>
      <w:r>
        <w:rPr>
          <w:color w:val="000000"/>
        </w:rPr>
        <w:t>saglasno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načelima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time</w:t>
      </w:r>
      <w:r w:rsidR="007D45F7">
        <w:rPr>
          <w:color w:val="000000"/>
        </w:rPr>
        <w:t xml:space="preserve">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smanjuje</w:t>
      </w:r>
      <w:r w:rsidR="007D45F7">
        <w:rPr>
          <w:color w:val="000000"/>
        </w:rPr>
        <w:t xml:space="preserve"> </w:t>
      </w:r>
      <w:r>
        <w:rPr>
          <w:color w:val="000000"/>
        </w:rPr>
        <w:t>nivo</w:t>
      </w:r>
      <w:r w:rsidR="007D45F7">
        <w:rPr>
          <w:color w:val="000000"/>
        </w:rPr>
        <w:t xml:space="preserve"> </w:t>
      </w:r>
      <w:r>
        <w:rPr>
          <w:color w:val="000000"/>
        </w:rPr>
        <w:t>zaštite</w:t>
      </w:r>
      <w:r w:rsidR="007D45F7">
        <w:rPr>
          <w:color w:val="000000"/>
        </w:rPr>
        <w:t xml:space="preserve"> </w:t>
      </w:r>
      <w:r>
        <w:rPr>
          <w:color w:val="000000"/>
        </w:rPr>
        <w:t>prava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pravnih</w:t>
      </w:r>
      <w:r w:rsidR="007D45F7">
        <w:rPr>
          <w:color w:val="000000"/>
        </w:rPr>
        <w:t xml:space="preserve"> </w:t>
      </w:r>
      <w:r>
        <w:rPr>
          <w:color w:val="000000"/>
        </w:rPr>
        <w:t>interesa</w:t>
      </w:r>
      <w:r w:rsidR="007D45F7">
        <w:rPr>
          <w:color w:val="000000"/>
        </w:rPr>
        <w:t xml:space="preserve"> </w:t>
      </w:r>
      <w:r>
        <w:rPr>
          <w:color w:val="000000"/>
        </w:rPr>
        <w:t>stranaka</w:t>
      </w:r>
      <w:r w:rsidR="007D45F7">
        <w:rPr>
          <w:color w:val="000000"/>
        </w:rPr>
        <w:t xml:space="preserve"> </w:t>
      </w:r>
      <w:r>
        <w:rPr>
          <w:color w:val="000000"/>
        </w:rPr>
        <w:t>zajemčenih</w:t>
      </w:r>
      <w:r w:rsidR="007D45F7">
        <w:rPr>
          <w:color w:val="000000"/>
        </w:rPr>
        <w:t xml:space="preserve"> </w:t>
      </w:r>
      <w:r>
        <w:rPr>
          <w:color w:val="000000"/>
        </w:rPr>
        <w:t>ovim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>.</w:t>
      </w:r>
    </w:p>
    <w:p w:rsidR="007D45F7" w:rsidRDefault="002D5A42">
      <w:pPr>
        <w:spacing w:before="211" w:line="278" w:lineRule="auto"/>
        <w:ind w:firstLine="1421"/>
        <w:jc w:val="both"/>
        <w:rPr>
          <w:color w:val="000000"/>
        </w:rPr>
      </w:pP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tom</w:t>
      </w:r>
      <w:r w:rsidR="007D45F7">
        <w:rPr>
          <w:color w:val="000000"/>
        </w:rPr>
        <w:t xml:space="preserve"> </w:t>
      </w:r>
      <w:r>
        <w:rPr>
          <w:color w:val="000000"/>
        </w:rPr>
        <w:t>smislu</w:t>
      </w:r>
      <w:r w:rsidR="007D45F7">
        <w:rPr>
          <w:color w:val="000000"/>
        </w:rPr>
        <w:t xml:space="preserve">, </w:t>
      </w:r>
      <w:r>
        <w:rPr>
          <w:color w:val="000000"/>
        </w:rPr>
        <w:t>imajući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vidu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položaj</w:t>
      </w:r>
      <w:r w:rsidR="007D45F7">
        <w:rPr>
          <w:color w:val="000000"/>
        </w:rPr>
        <w:t xml:space="preserve"> </w:t>
      </w:r>
      <w:r>
        <w:rPr>
          <w:color w:val="000000"/>
        </w:rPr>
        <w:t>privrednih</w:t>
      </w:r>
      <w:r w:rsidR="007D45F7">
        <w:rPr>
          <w:color w:val="000000"/>
        </w:rPr>
        <w:t xml:space="preserve"> </w:t>
      </w:r>
      <w:r>
        <w:rPr>
          <w:color w:val="000000"/>
        </w:rPr>
        <w:t>subjekata</w:t>
      </w:r>
      <w:r w:rsidR="007D45F7">
        <w:rPr>
          <w:color w:val="000000"/>
        </w:rPr>
        <w:t xml:space="preserve"> </w:t>
      </w:r>
      <w:r>
        <w:rPr>
          <w:color w:val="000000"/>
        </w:rPr>
        <w:t>pitanje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javnog</w:t>
      </w:r>
      <w:r w:rsidR="007D45F7">
        <w:rPr>
          <w:color w:val="000000"/>
        </w:rPr>
        <w:t xml:space="preserve"> </w:t>
      </w:r>
      <w:r>
        <w:rPr>
          <w:color w:val="000000"/>
        </w:rPr>
        <w:t>interesa</w:t>
      </w:r>
      <w:r w:rsidR="007D45F7">
        <w:rPr>
          <w:color w:val="000000"/>
        </w:rPr>
        <w:t xml:space="preserve">, </w:t>
      </w:r>
      <w:r>
        <w:rPr>
          <w:color w:val="000000"/>
        </w:rPr>
        <w:t>ukazala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kao</w:t>
      </w:r>
      <w:r w:rsidR="007D45F7">
        <w:rPr>
          <w:color w:val="000000"/>
        </w:rPr>
        <w:t xml:space="preserve"> </w:t>
      </w:r>
      <w:r>
        <w:rPr>
          <w:color w:val="000000"/>
        </w:rPr>
        <w:t>neophodnost</w:t>
      </w:r>
      <w:r w:rsidR="007D45F7">
        <w:rPr>
          <w:color w:val="000000"/>
        </w:rPr>
        <w:t xml:space="preserve"> </w:t>
      </w:r>
      <w:r>
        <w:rPr>
          <w:color w:val="000000"/>
        </w:rPr>
        <w:t>potreba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njihov</w:t>
      </w:r>
      <w:r w:rsidR="007D45F7">
        <w:rPr>
          <w:color w:val="000000"/>
        </w:rPr>
        <w:t xml:space="preserve"> </w:t>
      </w:r>
      <w:r>
        <w:rPr>
          <w:color w:val="000000"/>
        </w:rPr>
        <w:t>pravni</w:t>
      </w:r>
      <w:r w:rsidR="007D45F7">
        <w:rPr>
          <w:color w:val="000000"/>
        </w:rPr>
        <w:t xml:space="preserve"> </w:t>
      </w:r>
      <w:r>
        <w:rPr>
          <w:color w:val="000000"/>
        </w:rPr>
        <w:t>položaj</w:t>
      </w:r>
      <w:r w:rsidR="007D45F7">
        <w:rPr>
          <w:color w:val="000000"/>
        </w:rPr>
        <w:t xml:space="preserve">, </w:t>
      </w:r>
      <w:r>
        <w:rPr>
          <w:color w:val="000000"/>
        </w:rPr>
        <w:t>pre</w:t>
      </w:r>
      <w:r w:rsidR="007D45F7">
        <w:rPr>
          <w:color w:val="000000"/>
        </w:rPr>
        <w:t xml:space="preserve"> </w:t>
      </w:r>
      <w:r>
        <w:rPr>
          <w:color w:val="000000"/>
        </w:rPr>
        <w:t>svega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smislu</w:t>
      </w:r>
      <w:r w:rsidR="007D45F7">
        <w:rPr>
          <w:color w:val="000000"/>
        </w:rPr>
        <w:t xml:space="preserve"> </w:t>
      </w:r>
      <w:r>
        <w:rPr>
          <w:color w:val="000000"/>
        </w:rPr>
        <w:t>maksimalnog</w:t>
      </w:r>
      <w:r w:rsidR="007D45F7">
        <w:rPr>
          <w:color w:val="000000"/>
        </w:rPr>
        <w:t xml:space="preserve"> </w:t>
      </w:r>
      <w:r>
        <w:rPr>
          <w:color w:val="000000"/>
        </w:rPr>
        <w:t>rasterećenja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nepotrebnih</w:t>
      </w:r>
      <w:r w:rsidR="007D45F7">
        <w:rPr>
          <w:color w:val="000000"/>
        </w:rPr>
        <w:t xml:space="preserve"> </w:t>
      </w:r>
      <w:r>
        <w:rPr>
          <w:color w:val="000000"/>
        </w:rPr>
        <w:t>uslova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procedura</w:t>
      </w:r>
      <w:r w:rsidR="007D45F7">
        <w:rPr>
          <w:color w:val="000000"/>
        </w:rPr>
        <w:t xml:space="preserve">, </w:t>
      </w:r>
      <w:r>
        <w:rPr>
          <w:color w:val="000000"/>
        </w:rPr>
        <w:t>kako</w:t>
      </w:r>
      <w:r w:rsidR="007D45F7">
        <w:rPr>
          <w:color w:val="000000"/>
        </w:rPr>
        <w:t xml:space="preserve"> </w:t>
      </w:r>
      <w:r>
        <w:rPr>
          <w:color w:val="000000"/>
        </w:rPr>
        <w:t>pri</w:t>
      </w:r>
      <w:r w:rsidR="007D45F7">
        <w:rPr>
          <w:color w:val="000000"/>
        </w:rPr>
        <w:t xml:space="preserve"> </w:t>
      </w:r>
      <w:r>
        <w:rPr>
          <w:color w:val="000000"/>
        </w:rPr>
        <w:t>otpočinjanju</w:t>
      </w:r>
      <w:r w:rsidR="007D45F7">
        <w:rPr>
          <w:color w:val="000000"/>
        </w:rPr>
        <w:t xml:space="preserve"> </w:t>
      </w:r>
      <w:r>
        <w:rPr>
          <w:color w:val="000000"/>
        </w:rPr>
        <w:t>poslovanja</w:t>
      </w:r>
      <w:r w:rsidR="007D45F7">
        <w:rPr>
          <w:color w:val="000000"/>
        </w:rPr>
        <w:t xml:space="preserve">, </w:t>
      </w:r>
      <w:r>
        <w:rPr>
          <w:color w:val="000000"/>
        </w:rPr>
        <w:t>tako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toku</w:t>
      </w:r>
      <w:r w:rsidR="007D45F7">
        <w:rPr>
          <w:color w:val="000000"/>
        </w:rPr>
        <w:t xml:space="preserve"> </w:t>
      </w:r>
      <w:r>
        <w:rPr>
          <w:color w:val="000000"/>
        </w:rPr>
        <w:t>obavljanja</w:t>
      </w:r>
      <w:r w:rsidR="007D45F7">
        <w:rPr>
          <w:color w:val="000000"/>
        </w:rPr>
        <w:t xml:space="preserve"> </w:t>
      </w:r>
      <w:r>
        <w:rPr>
          <w:color w:val="000000"/>
        </w:rPr>
        <w:t>delatnosti</w:t>
      </w:r>
      <w:r w:rsidR="007D45F7">
        <w:rPr>
          <w:color w:val="000000"/>
        </w:rPr>
        <w:t xml:space="preserve">, </w:t>
      </w:r>
      <w:r>
        <w:rPr>
          <w:color w:val="000000"/>
        </w:rPr>
        <w:t>kao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zaštita</w:t>
      </w:r>
      <w:r w:rsidR="007D45F7">
        <w:rPr>
          <w:color w:val="000000"/>
        </w:rPr>
        <w:t xml:space="preserve"> </w:t>
      </w:r>
      <w:r>
        <w:rPr>
          <w:color w:val="000000"/>
        </w:rPr>
        <w:t>privrednih</w:t>
      </w:r>
      <w:r w:rsidR="007D45F7">
        <w:rPr>
          <w:color w:val="000000"/>
        </w:rPr>
        <w:t xml:space="preserve"> </w:t>
      </w:r>
      <w:r>
        <w:rPr>
          <w:color w:val="000000"/>
        </w:rPr>
        <w:t>subjekata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svojstvu</w:t>
      </w:r>
      <w:r w:rsidR="007D45F7">
        <w:rPr>
          <w:color w:val="000000"/>
        </w:rPr>
        <w:t xml:space="preserve"> </w:t>
      </w:r>
      <w:r>
        <w:rPr>
          <w:color w:val="000000"/>
        </w:rPr>
        <w:t>stranke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, </w:t>
      </w:r>
      <w:r>
        <w:rPr>
          <w:color w:val="000000"/>
        </w:rPr>
        <w:t>uredi</w:t>
      </w:r>
      <w:r w:rsidR="007D45F7">
        <w:rPr>
          <w:color w:val="000000"/>
        </w:rPr>
        <w:t xml:space="preserve"> </w:t>
      </w:r>
      <w:r>
        <w:rPr>
          <w:color w:val="000000"/>
        </w:rPr>
        <w:t>posebnim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 xml:space="preserve">, </w:t>
      </w:r>
      <w:r>
        <w:rPr>
          <w:color w:val="000000"/>
        </w:rPr>
        <w:t>što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učinjeno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 xml:space="preserve">.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donošenjem</w:t>
      </w:r>
      <w:r w:rsidR="007D45F7">
        <w:rPr>
          <w:color w:val="000000"/>
        </w:rPr>
        <w:t xml:space="preserve"> </w:t>
      </w:r>
      <w:r>
        <w:rPr>
          <w:color w:val="000000"/>
        </w:rPr>
        <w:t>ovog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postignut</w:t>
      </w:r>
      <w:r w:rsidR="007D45F7">
        <w:rPr>
          <w:color w:val="000000"/>
        </w:rPr>
        <w:t xml:space="preserve"> </w:t>
      </w:r>
      <w:r>
        <w:rPr>
          <w:color w:val="000000"/>
        </w:rPr>
        <w:t>cilj</w:t>
      </w:r>
      <w:r w:rsidR="007D45F7">
        <w:rPr>
          <w:color w:val="000000"/>
        </w:rPr>
        <w:t xml:space="preserve">, </w:t>
      </w:r>
      <w:r>
        <w:rPr>
          <w:color w:val="000000"/>
        </w:rPr>
        <w:t>između</w:t>
      </w:r>
      <w:r w:rsidR="007D45F7">
        <w:rPr>
          <w:color w:val="000000"/>
        </w:rPr>
        <w:t xml:space="preserve"> </w:t>
      </w:r>
      <w:r>
        <w:rPr>
          <w:color w:val="000000"/>
        </w:rPr>
        <w:t>ostalog</w:t>
      </w:r>
      <w:r w:rsidR="007D45F7">
        <w:rPr>
          <w:color w:val="000000"/>
        </w:rPr>
        <w:t xml:space="preserve">, </w:t>
      </w:r>
      <w:r>
        <w:rPr>
          <w:color w:val="000000"/>
        </w:rPr>
        <w:t>pokazuje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činjenica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zahvaljujući</w:t>
      </w:r>
      <w:r w:rsidR="007D45F7">
        <w:rPr>
          <w:color w:val="000000"/>
        </w:rPr>
        <w:t xml:space="preserve"> </w:t>
      </w:r>
      <w:r>
        <w:rPr>
          <w:color w:val="000000"/>
        </w:rPr>
        <w:t>reformi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oblasti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, </w:t>
      </w:r>
      <w:r>
        <w:rPr>
          <w:color w:val="000000"/>
        </w:rPr>
        <w:t>pojednostavljena</w:t>
      </w:r>
      <w:r w:rsidR="007D45F7">
        <w:rPr>
          <w:color w:val="000000"/>
        </w:rPr>
        <w:t xml:space="preserve"> </w:t>
      </w:r>
      <w:r>
        <w:rPr>
          <w:color w:val="000000"/>
        </w:rPr>
        <w:t>procedura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skraćeno</w:t>
      </w:r>
      <w:r w:rsidR="007D45F7">
        <w:rPr>
          <w:color w:val="000000"/>
        </w:rPr>
        <w:t xml:space="preserve"> </w:t>
      </w:r>
      <w:r>
        <w:rPr>
          <w:color w:val="000000"/>
        </w:rPr>
        <w:t>vreme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Agenciji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, </w:t>
      </w:r>
      <w:r>
        <w:rPr>
          <w:color w:val="000000"/>
        </w:rPr>
        <w:t>pa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Republika</w:t>
      </w:r>
      <w:r w:rsidR="007D45F7">
        <w:rPr>
          <w:color w:val="000000"/>
        </w:rPr>
        <w:t xml:space="preserve"> </w:t>
      </w:r>
      <w:r>
        <w:rPr>
          <w:color w:val="000000"/>
        </w:rPr>
        <w:t>Srbija</w:t>
      </w:r>
      <w:r w:rsidR="007D45F7">
        <w:rPr>
          <w:color w:val="000000"/>
        </w:rPr>
        <w:t xml:space="preserve">,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osnovu</w:t>
      </w:r>
      <w:r w:rsidR="007D45F7">
        <w:rPr>
          <w:color w:val="000000"/>
        </w:rPr>
        <w:t xml:space="preserve"> </w:t>
      </w:r>
      <w:r>
        <w:rPr>
          <w:color w:val="000000"/>
        </w:rPr>
        <w:t>tog</w:t>
      </w:r>
      <w:r w:rsidR="007D45F7">
        <w:rPr>
          <w:color w:val="000000"/>
        </w:rPr>
        <w:t xml:space="preserve"> </w:t>
      </w:r>
      <w:r>
        <w:rPr>
          <w:color w:val="000000"/>
        </w:rPr>
        <w:t>rezultata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2016. </w:t>
      </w:r>
      <w:r>
        <w:rPr>
          <w:color w:val="000000"/>
        </w:rPr>
        <w:t>godini</w:t>
      </w:r>
      <w:r w:rsidR="007D45F7">
        <w:rPr>
          <w:color w:val="000000"/>
        </w:rPr>
        <w:t xml:space="preserve"> </w:t>
      </w:r>
      <w:r>
        <w:rPr>
          <w:color w:val="000000"/>
        </w:rPr>
        <w:t>napredovala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18 </w:t>
      </w:r>
      <w:r>
        <w:rPr>
          <w:color w:val="000000"/>
        </w:rPr>
        <w:t>mesta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godinu</w:t>
      </w:r>
      <w:r w:rsidR="007D45F7">
        <w:rPr>
          <w:color w:val="000000"/>
        </w:rPr>
        <w:t xml:space="preserve"> </w:t>
      </w:r>
      <w:r>
        <w:rPr>
          <w:color w:val="000000"/>
        </w:rPr>
        <w:t>dana</w:t>
      </w:r>
      <w:r w:rsidR="007D45F7">
        <w:rPr>
          <w:color w:val="000000"/>
        </w:rPr>
        <w:t xml:space="preserve">, </w:t>
      </w:r>
      <w:r>
        <w:rPr>
          <w:color w:val="000000"/>
        </w:rPr>
        <w:t>ostvarivši</w:t>
      </w:r>
      <w:r w:rsidR="007D45F7">
        <w:rPr>
          <w:color w:val="000000"/>
        </w:rPr>
        <w:t xml:space="preserve"> </w:t>
      </w:r>
      <w:r>
        <w:rPr>
          <w:color w:val="000000"/>
        </w:rPr>
        <w:t>skok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65. </w:t>
      </w:r>
      <w:r>
        <w:rPr>
          <w:color w:val="000000"/>
        </w:rPr>
        <w:t>na</w:t>
      </w:r>
      <w:r w:rsidR="007D45F7">
        <w:rPr>
          <w:color w:val="000000"/>
        </w:rPr>
        <w:t xml:space="preserve"> 47. </w:t>
      </w:r>
      <w:r>
        <w:rPr>
          <w:color w:val="000000"/>
        </w:rPr>
        <w:t>poziciju</w:t>
      </w:r>
      <w:r w:rsidR="007D45F7">
        <w:rPr>
          <w:color w:val="000000"/>
        </w:rPr>
        <w:t xml:space="preserve"> „Doing Business" </w:t>
      </w:r>
      <w:r>
        <w:rPr>
          <w:color w:val="000000"/>
        </w:rPr>
        <w:t>liste</w:t>
      </w:r>
      <w:r w:rsidR="007D45F7">
        <w:rPr>
          <w:color w:val="000000"/>
        </w:rPr>
        <w:t xml:space="preserve">. </w:t>
      </w:r>
      <w:r>
        <w:rPr>
          <w:color w:val="000000"/>
        </w:rPr>
        <w:t>Unapređenjem</w:t>
      </w:r>
      <w:r w:rsidR="007D45F7">
        <w:rPr>
          <w:color w:val="000000"/>
        </w:rPr>
        <w:t xml:space="preserve"> „</w:t>
      </w:r>
      <w:r>
        <w:rPr>
          <w:color w:val="000000"/>
        </w:rPr>
        <w:t>jednošalterskog</w:t>
      </w:r>
      <w:r w:rsidR="007D45F7">
        <w:rPr>
          <w:color w:val="000000"/>
        </w:rPr>
        <w:t xml:space="preserve">" </w:t>
      </w:r>
      <w:r>
        <w:rPr>
          <w:color w:val="000000"/>
        </w:rPr>
        <w:t>sistema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ubrzana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elektronska</w:t>
      </w:r>
      <w:r w:rsidR="007D45F7">
        <w:rPr>
          <w:color w:val="000000"/>
        </w:rPr>
        <w:t xml:space="preserve"> </w:t>
      </w:r>
      <w:r>
        <w:rPr>
          <w:color w:val="000000"/>
        </w:rPr>
        <w:t>razmena</w:t>
      </w:r>
      <w:r w:rsidR="007D45F7">
        <w:rPr>
          <w:color w:val="000000"/>
        </w:rPr>
        <w:t xml:space="preserve"> </w:t>
      </w:r>
      <w:r>
        <w:rPr>
          <w:color w:val="000000"/>
        </w:rPr>
        <w:t>podataka</w:t>
      </w:r>
      <w:r w:rsidR="007D45F7">
        <w:rPr>
          <w:color w:val="000000"/>
        </w:rPr>
        <w:t xml:space="preserve"> </w:t>
      </w:r>
      <w:r>
        <w:rPr>
          <w:color w:val="000000"/>
        </w:rPr>
        <w:t>između</w:t>
      </w:r>
      <w:r w:rsidR="007D45F7">
        <w:rPr>
          <w:color w:val="000000"/>
        </w:rPr>
        <w:t xml:space="preserve"> </w:t>
      </w:r>
      <w:r>
        <w:rPr>
          <w:color w:val="000000"/>
        </w:rPr>
        <w:t>Agencije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Ministarstva</w:t>
      </w:r>
      <w:r w:rsidR="007D45F7">
        <w:rPr>
          <w:color w:val="000000"/>
        </w:rPr>
        <w:t xml:space="preserve"> </w:t>
      </w:r>
      <w:r>
        <w:rPr>
          <w:color w:val="000000"/>
        </w:rPr>
        <w:t>finansija</w:t>
      </w:r>
      <w:r w:rsidR="007D45F7">
        <w:rPr>
          <w:color w:val="000000"/>
        </w:rPr>
        <w:t xml:space="preserve"> - </w:t>
      </w:r>
      <w:r>
        <w:rPr>
          <w:color w:val="000000"/>
        </w:rPr>
        <w:t>Poreske</w:t>
      </w:r>
      <w:r w:rsidR="007D45F7">
        <w:rPr>
          <w:color w:val="000000"/>
        </w:rPr>
        <w:t xml:space="preserve"> </w:t>
      </w:r>
      <w:r>
        <w:rPr>
          <w:color w:val="000000"/>
        </w:rPr>
        <w:t>uprave</w:t>
      </w:r>
      <w:r w:rsidR="007D45F7">
        <w:rPr>
          <w:color w:val="000000"/>
        </w:rPr>
        <w:t xml:space="preserve">, </w:t>
      </w:r>
      <w:r>
        <w:rPr>
          <w:color w:val="000000"/>
        </w:rPr>
        <w:t>dok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vreme</w:t>
      </w:r>
      <w:r w:rsidR="007D45F7">
        <w:rPr>
          <w:color w:val="000000"/>
        </w:rPr>
        <w:t xml:space="preserve"> </w:t>
      </w:r>
      <w:r>
        <w:rPr>
          <w:color w:val="000000"/>
        </w:rPr>
        <w:t>potrebno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istovremeno</w:t>
      </w:r>
      <w:r w:rsidR="007D45F7">
        <w:rPr>
          <w:color w:val="000000"/>
        </w:rPr>
        <w:t xml:space="preserve"> </w:t>
      </w:r>
      <w:r>
        <w:rPr>
          <w:color w:val="000000"/>
        </w:rPr>
        <w:t>sprovođenje</w:t>
      </w:r>
      <w:r w:rsidR="007D45F7">
        <w:rPr>
          <w:color w:val="000000"/>
        </w:rPr>
        <w:t xml:space="preserve"> </w:t>
      </w:r>
      <w:r>
        <w:rPr>
          <w:color w:val="000000"/>
        </w:rPr>
        <w:t>procedure</w:t>
      </w:r>
      <w:r w:rsidR="007D45F7">
        <w:rPr>
          <w:color w:val="000000"/>
        </w:rPr>
        <w:t xml:space="preserve"> </w:t>
      </w:r>
      <w:r>
        <w:rPr>
          <w:color w:val="000000"/>
        </w:rPr>
        <w:t>upisa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registar</w:t>
      </w:r>
      <w:r w:rsidR="007D45F7">
        <w:rPr>
          <w:color w:val="000000"/>
        </w:rPr>
        <w:t xml:space="preserve"> </w:t>
      </w:r>
      <w:r>
        <w:rPr>
          <w:color w:val="000000"/>
        </w:rPr>
        <w:t>Agencije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registar</w:t>
      </w:r>
      <w:r w:rsidR="007D45F7">
        <w:rPr>
          <w:color w:val="000000"/>
        </w:rPr>
        <w:t xml:space="preserve"> </w:t>
      </w:r>
      <w:r>
        <w:rPr>
          <w:color w:val="000000"/>
        </w:rPr>
        <w:t>poreskih</w:t>
      </w:r>
      <w:r w:rsidR="007D45F7">
        <w:rPr>
          <w:color w:val="000000"/>
        </w:rPr>
        <w:t xml:space="preserve"> </w:t>
      </w:r>
      <w:r>
        <w:rPr>
          <w:color w:val="000000"/>
        </w:rPr>
        <w:t>obveznika</w:t>
      </w:r>
      <w:r w:rsidR="007D45F7">
        <w:rPr>
          <w:color w:val="000000"/>
        </w:rPr>
        <w:t xml:space="preserve"> </w:t>
      </w:r>
      <w:r>
        <w:rPr>
          <w:color w:val="000000"/>
        </w:rPr>
        <w:t>svedeno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24 </w:t>
      </w:r>
      <w:r>
        <w:rPr>
          <w:color w:val="000000"/>
        </w:rPr>
        <w:t>sata</w:t>
      </w:r>
      <w:r w:rsidR="007D45F7">
        <w:rPr>
          <w:color w:val="000000"/>
        </w:rPr>
        <w:t xml:space="preserve">. </w:t>
      </w:r>
      <w:r>
        <w:rPr>
          <w:color w:val="000000"/>
        </w:rPr>
        <w:t>Preciznija</w:t>
      </w:r>
      <w:r w:rsidR="007D45F7">
        <w:rPr>
          <w:color w:val="000000"/>
        </w:rPr>
        <w:t xml:space="preserve"> </w:t>
      </w:r>
      <w:r>
        <w:rPr>
          <w:color w:val="000000"/>
        </w:rPr>
        <w:t>statistika</w:t>
      </w:r>
      <w:r w:rsidR="007D45F7">
        <w:rPr>
          <w:color w:val="000000"/>
        </w:rPr>
        <w:t xml:space="preserve"> </w:t>
      </w:r>
      <w:r>
        <w:rPr>
          <w:color w:val="000000"/>
        </w:rPr>
        <w:t>osnivanja</w:t>
      </w:r>
      <w:r w:rsidR="007D45F7">
        <w:rPr>
          <w:color w:val="000000"/>
        </w:rPr>
        <w:t xml:space="preserve"> </w:t>
      </w:r>
      <w:r>
        <w:rPr>
          <w:color w:val="000000"/>
        </w:rPr>
        <w:t>pokazuje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8.429 </w:t>
      </w:r>
      <w:r>
        <w:rPr>
          <w:color w:val="000000"/>
        </w:rPr>
        <w:t>privrednih</w:t>
      </w:r>
      <w:r w:rsidR="007D45F7">
        <w:rPr>
          <w:color w:val="000000"/>
        </w:rPr>
        <w:t xml:space="preserve"> </w:t>
      </w:r>
      <w:r>
        <w:rPr>
          <w:color w:val="000000"/>
        </w:rPr>
        <w:t>društava</w:t>
      </w:r>
      <w:r w:rsidR="007D45F7">
        <w:rPr>
          <w:color w:val="000000"/>
        </w:rPr>
        <w:t xml:space="preserve"> </w:t>
      </w:r>
      <w:r>
        <w:rPr>
          <w:color w:val="000000"/>
        </w:rPr>
        <w:t>osnovanih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prošloj</w:t>
      </w:r>
      <w:r w:rsidR="007D45F7">
        <w:rPr>
          <w:color w:val="000000"/>
        </w:rPr>
        <w:t xml:space="preserve"> </w:t>
      </w:r>
      <w:r>
        <w:rPr>
          <w:color w:val="000000"/>
        </w:rPr>
        <w:t>godini</w:t>
      </w:r>
      <w:r w:rsidR="007D45F7">
        <w:rPr>
          <w:color w:val="000000"/>
        </w:rPr>
        <w:t xml:space="preserve">, </w:t>
      </w:r>
      <w:r>
        <w:rPr>
          <w:color w:val="000000"/>
        </w:rPr>
        <w:t>objedinjena</w:t>
      </w:r>
      <w:r w:rsidR="007D45F7">
        <w:rPr>
          <w:color w:val="000000"/>
        </w:rPr>
        <w:t xml:space="preserve"> </w:t>
      </w:r>
      <w:r>
        <w:rPr>
          <w:color w:val="000000"/>
        </w:rPr>
        <w:t>procedura</w:t>
      </w:r>
      <w:r w:rsidR="007D45F7">
        <w:rPr>
          <w:color w:val="000000"/>
        </w:rPr>
        <w:t xml:space="preserve"> </w:t>
      </w:r>
      <w:r>
        <w:rPr>
          <w:color w:val="000000"/>
        </w:rPr>
        <w:t>upisa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Agenciji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Ministarstvu</w:t>
      </w:r>
      <w:r w:rsidR="007D45F7">
        <w:rPr>
          <w:color w:val="000000"/>
        </w:rPr>
        <w:t xml:space="preserve"> </w:t>
      </w:r>
      <w:r>
        <w:rPr>
          <w:color w:val="000000"/>
        </w:rPr>
        <w:t>finansija</w:t>
      </w:r>
      <w:r w:rsidR="007D45F7">
        <w:rPr>
          <w:color w:val="000000"/>
        </w:rPr>
        <w:t xml:space="preserve"> - </w:t>
      </w:r>
      <w:r>
        <w:rPr>
          <w:color w:val="000000"/>
        </w:rPr>
        <w:t>Poreskoj</w:t>
      </w:r>
      <w:r w:rsidR="007D45F7">
        <w:rPr>
          <w:color w:val="000000"/>
        </w:rPr>
        <w:t xml:space="preserve"> </w:t>
      </w:r>
      <w:r>
        <w:rPr>
          <w:color w:val="000000"/>
        </w:rPr>
        <w:t>upravi</w:t>
      </w:r>
      <w:r w:rsidR="007D45F7">
        <w:rPr>
          <w:color w:val="000000"/>
        </w:rPr>
        <w:t xml:space="preserve"> </w:t>
      </w:r>
      <w:r>
        <w:rPr>
          <w:color w:val="000000"/>
        </w:rPr>
        <w:t>sprovedena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istom</w:t>
      </w:r>
      <w:r w:rsidR="007D45F7">
        <w:rPr>
          <w:color w:val="000000"/>
        </w:rPr>
        <w:t xml:space="preserve"> </w:t>
      </w:r>
      <w:r>
        <w:rPr>
          <w:color w:val="000000"/>
        </w:rPr>
        <w:t>danu</w:t>
      </w:r>
      <w:r w:rsidR="007D45F7">
        <w:rPr>
          <w:color w:val="000000"/>
        </w:rPr>
        <w:t xml:space="preserve"> </w:t>
      </w:r>
      <w:r>
        <w:rPr>
          <w:color w:val="000000"/>
        </w:rPr>
        <w:t>kada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podneta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registraciona</w:t>
      </w:r>
      <w:r w:rsidR="007D45F7">
        <w:rPr>
          <w:color w:val="000000"/>
        </w:rPr>
        <w:t xml:space="preserve"> </w:t>
      </w:r>
      <w:r>
        <w:rPr>
          <w:color w:val="000000"/>
        </w:rPr>
        <w:t>prijava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dokumentacijom</w:t>
      </w:r>
      <w:r w:rsidR="007D45F7">
        <w:rPr>
          <w:color w:val="000000"/>
        </w:rPr>
        <w:t xml:space="preserve">, </w:t>
      </w:r>
      <w:r>
        <w:rPr>
          <w:color w:val="000000"/>
        </w:rPr>
        <w:t>kod</w:t>
      </w:r>
      <w:r w:rsidR="007D45F7">
        <w:rPr>
          <w:color w:val="000000"/>
        </w:rPr>
        <w:t xml:space="preserve"> 4.553 </w:t>
      </w:r>
      <w:r>
        <w:rPr>
          <w:color w:val="000000"/>
        </w:rPr>
        <w:t>privredna</w:t>
      </w:r>
      <w:r w:rsidR="007D45F7">
        <w:rPr>
          <w:color w:val="000000"/>
        </w:rPr>
        <w:t xml:space="preserve"> </w:t>
      </w:r>
      <w:r>
        <w:rPr>
          <w:color w:val="000000"/>
        </w:rPr>
        <w:t>društva</w:t>
      </w:r>
      <w:r w:rsidR="007D45F7">
        <w:rPr>
          <w:color w:val="000000"/>
        </w:rPr>
        <w:t xml:space="preserve"> (54,89%). </w:t>
      </w:r>
      <w:r>
        <w:rPr>
          <w:color w:val="000000"/>
        </w:rPr>
        <w:t>Rešenje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registraciji</w:t>
      </w:r>
      <w:r w:rsidR="007D45F7">
        <w:rPr>
          <w:color w:val="000000"/>
        </w:rPr>
        <w:t xml:space="preserve">, </w:t>
      </w:r>
      <w:r>
        <w:rPr>
          <w:color w:val="000000"/>
        </w:rPr>
        <w:t>zajedno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PIB</w:t>
      </w:r>
      <w:r w:rsidR="007D45F7">
        <w:rPr>
          <w:color w:val="000000"/>
        </w:rPr>
        <w:t xml:space="preserve"> </w:t>
      </w:r>
      <w:r>
        <w:rPr>
          <w:color w:val="000000"/>
        </w:rPr>
        <w:t>doneto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sledećeg</w:t>
      </w:r>
      <w:r w:rsidR="007D45F7">
        <w:rPr>
          <w:color w:val="000000"/>
        </w:rPr>
        <w:t xml:space="preserve"> </w:t>
      </w:r>
      <w:r>
        <w:rPr>
          <w:color w:val="000000"/>
        </w:rPr>
        <w:t>dana</w:t>
      </w:r>
      <w:r w:rsidR="007D45F7">
        <w:rPr>
          <w:color w:val="000000"/>
        </w:rPr>
        <w:t xml:space="preserve">,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manje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24 </w:t>
      </w:r>
      <w:r>
        <w:rPr>
          <w:color w:val="000000"/>
        </w:rPr>
        <w:t>sata</w:t>
      </w:r>
      <w:r w:rsidR="007D45F7">
        <w:rPr>
          <w:color w:val="000000"/>
        </w:rPr>
        <w:t xml:space="preserve">, </w:t>
      </w:r>
      <w:r>
        <w:rPr>
          <w:color w:val="000000"/>
        </w:rPr>
        <w:t>kod</w:t>
      </w:r>
      <w:r w:rsidR="007D45F7">
        <w:rPr>
          <w:color w:val="000000"/>
        </w:rPr>
        <w:t xml:space="preserve"> 3.637 </w:t>
      </w:r>
      <w:r>
        <w:rPr>
          <w:color w:val="000000"/>
        </w:rPr>
        <w:t>društava</w:t>
      </w:r>
      <w:r w:rsidR="007D45F7">
        <w:rPr>
          <w:color w:val="000000"/>
        </w:rPr>
        <w:t xml:space="preserve"> (43,85%). </w:t>
      </w:r>
      <w:r>
        <w:rPr>
          <w:color w:val="000000"/>
        </w:rPr>
        <w:t>Duže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24 </w:t>
      </w:r>
      <w:r>
        <w:rPr>
          <w:color w:val="000000"/>
        </w:rPr>
        <w:t>sata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trajala</w:t>
      </w:r>
      <w:r w:rsidR="007D45F7">
        <w:rPr>
          <w:color w:val="000000"/>
        </w:rPr>
        <w:t xml:space="preserve"> </w:t>
      </w:r>
      <w:r>
        <w:rPr>
          <w:color w:val="000000"/>
        </w:rPr>
        <w:t>kod</w:t>
      </w:r>
      <w:r w:rsidR="007D45F7">
        <w:rPr>
          <w:color w:val="000000"/>
        </w:rPr>
        <w:t xml:space="preserve"> 105 </w:t>
      </w:r>
      <w:r>
        <w:rPr>
          <w:color w:val="000000"/>
        </w:rPr>
        <w:t>privrednih</w:t>
      </w:r>
      <w:r w:rsidR="007D45F7">
        <w:rPr>
          <w:color w:val="000000"/>
        </w:rPr>
        <w:t xml:space="preserve"> </w:t>
      </w:r>
      <w:r>
        <w:rPr>
          <w:color w:val="000000"/>
        </w:rPr>
        <w:t>društava</w:t>
      </w:r>
      <w:r w:rsidR="007D45F7">
        <w:rPr>
          <w:color w:val="000000"/>
        </w:rPr>
        <w:t xml:space="preserve"> (1,26%), </w:t>
      </w:r>
      <w:r>
        <w:rPr>
          <w:color w:val="000000"/>
        </w:rPr>
        <w:t>dok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procedura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trajala</w:t>
      </w:r>
      <w:r w:rsidR="007D45F7">
        <w:rPr>
          <w:color w:val="000000"/>
        </w:rPr>
        <w:t xml:space="preserve"> </w:t>
      </w:r>
      <w:r>
        <w:rPr>
          <w:color w:val="000000"/>
        </w:rPr>
        <w:t>duže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jednog</w:t>
      </w:r>
      <w:r w:rsidR="007D45F7">
        <w:rPr>
          <w:color w:val="000000"/>
        </w:rPr>
        <w:t xml:space="preserve"> </w:t>
      </w:r>
      <w:r>
        <w:rPr>
          <w:color w:val="000000"/>
        </w:rPr>
        <w:t>radnog</w:t>
      </w:r>
      <w:r w:rsidR="007D45F7">
        <w:rPr>
          <w:color w:val="000000"/>
        </w:rPr>
        <w:t xml:space="preserve"> </w:t>
      </w:r>
      <w:r>
        <w:rPr>
          <w:color w:val="000000"/>
        </w:rPr>
        <w:t>dana</w:t>
      </w:r>
      <w:r w:rsidR="007D45F7">
        <w:rPr>
          <w:color w:val="000000"/>
        </w:rPr>
        <w:t xml:space="preserve"> </w:t>
      </w:r>
      <w:r>
        <w:rPr>
          <w:color w:val="000000"/>
        </w:rPr>
        <w:t>prilikom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osnivanja</w:t>
      </w:r>
      <w:r w:rsidR="007D45F7">
        <w:rPr>
          <w:color w:val="000000"/>
        </w:rPr>
        <w:t xml:space="preserve"> 70 </w:t>
      </w:r>
      <w:r>
        <w:rPr>
          <w:color w:val="000000"/>
        </w:rPr>
        <w:t>društava</w:t>
      </w:r>
      <w:r w:rsidR="007D45F7">
        <w:rPr>
          <w:color w:val="000000"/>
        </w:rPr>
        <w:t xml:space="preserve"> (0,84%).</w:t>
      </w:r>
    </w:p>
    <w:p w:rsidR="007D45F7" w:rsidRDefault="002D5A42">
      <w:pPr>
        <w:spacing w:before="211" w:line="278" w:lineRule="auto"/>
        <w:ind w:firstLine="1421"/>
        <w:jc w:val="both"/>
        <w:rPr>
          <w:color w:val="000000"/>
        </w:rPr>
      </w:pPr>
      <w:r>
        <w:rPr>
          <w:color w:val="000000"/>
        </w:rPr>
        <w:t>Članom</w:t>
      </w:r>
      <w:r w:rsidR="007D45F7">
        <w:rPr>
          <w:color w:val="000000"/>
        </w:rPr>
        <w:t xml:space="preserve"> 5.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propisano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postupak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pokreće</w:t>
      </w:r>
      <w:r w:rsidR="007D45F7">
        <w:rPr>
          <w:color w:val="000000"/>
        </w:rPr>
        <w:t xml:space="preserve"> </w:t>
      </w:r>
      <w:r>
        <w:rPr>
          <w:color w:val="000000"/>
        </w:rPr>
        <w:t>podnošenjem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 </w:t>
      </w:r>
      <w:r>
        <w:rPr>
          <w:color w:val="000000"/>
        </w:rPr>
        <w:t>Agenciji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može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pokrene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po</w:t>
      </w:r>
      <w:r w:rsidR="007D45F7">
        <w:rPr>
          <w:color w:val="000000"/>
        </w:rPr>
        <w:t xml:space="preserve"> </w:t>
      </w:r>
      <w:r>
        <w:rPr>
          <w:color w:val="000000"/>
        </w:rPr>
        <w:t>službenoj</w:t>
      </w:r>
      <w:r w:rsidR="007D45F7">
        <w:rPr>
          <w:color w:val="000000"/>
        </w:rPr>
        <w:t xml:space="preserve"> </w:t>
      </w:r>
      <w:r>
        <w:rPr>
          <w:color w:val="000000"/>
        </w:rPr>
        <w:t>dužnosti</w:t>
      </w:r>
      <w:r w:rsidR="007D45F7">
        <w:rPr>
          <w:color w:val="000000"/>
        </w:rPr>
        <w:t>.</w:t>
      </w:r>
    </w:p>
    <w:p w:rsidR="007D45F7" w:rsidRDefault="002D5A42">
      <w:pPr>
        <w:spacing w:before="202" w:line="278" w:lineRule="auto"/>
        <w:ind w:firstLine="1430"/>
        <w:jc w:val="both"/>
        <w:rPr>
          <w:color w:val="000000"/>
        </w:rPr>
      </w:pPr>
      <w:r>
        <w:rPr>
          <w:color w:val="000000"/>
        </w:rPr>
        <w:t>Odredbom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6.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propisano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prijava</w:t>
      </w:r>
      <w:r w:rsidR="007D45F7">
        <w:rPr>
          <w:color w:val="000000"/>
        </w:rPr>
        <w:t xml:space="preserve"> </w:t>
      </w:r>
      <w:r>
        <w:rPr>
          <w:color w:val="000000"/>
        </w:rPr>
        <w:t>podnosi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propisanom</w:t>
      </w:r>
      <w:r w:rsidR="007D45F7">
        <w:rPr>
          <w:color w:val="000000"/>
        </w:rPr>
        <w:t xml:space="preserve"> </w:t>
      </w:r>
      <w:r>
        <w:rPr>
          <w:color w:val="000000"/>
        </w:rPr>
        <w:t>obrascu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ako</w:t>
      </w:r>
      <w:r w:rsidR="007D45F7">
        <w:rPr>
          <w:color w:val="000000"/>
        </w:rPr>
        <w:t xml:space="preserve"> </w:t>
      </w:r>
      <w:r>
        <w:rPr>
          <w:color w:val="000000"/>
        </w:rPr>
        <w:t>obrazac</w:t>
      </w:r>
      <w:r w:rsidR="007D45F7">
        <w:rPr>
          <w:color w:val="000000"/>
        </w:rPr>
        <w:t xml:space="preserve"> </w:t>
      </w:r>
      <w:r>
        <w:rPr>
          <w:color w:val="000000"/>
        </w:rPr>
        <w:t>nije</w:t>
      </w:r>
      <w:r w:rsidR="007D45F7">
        <w:rPr>
          <w:color w:val="000000"/>
        </w:rPr>
        <w:t xml:space="preserve"> </w:t>
      </w:r>
      <w:r>
        <w:rPr>
          <w:color w:val="000000"/>
        </w:rPr>
        <w:t>propisan</w:t>
      </w:r>
      <w:r w:rsidR="007D45F7">
        <w:rPr>
          <w:color w:val="000000"/>
        </w:rPr>
        <w:t xml:space="preserve">,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formi</w:t>
      </w:r>
      <w:r w:rsidR="007D45F7">
        <w:rPr>
          <w:color w:val="000000"/>
        </w:rPr>
        <w:t xml:space="preserve"> </w:t>
      </w:r>
      <w:r>
        <w:rPr>
          <w:color w:val="000000"/>
        </w:rPr>
        <w:t>podneska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kome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navode</w:t>
      </w:r>
      <w:r w:rsidR="007D45F7">
        <w:rPr>
          <w:color w:val="000000"/>
        </w:rPr>
        <w:t xml:space="preserve">: 1) </w:t>
      </w:r>
      <w:r>
        <w:rPr>
          <w:color w:val="000000"/>
        </w:rPr>
        <w:t>naziv</w:t>
      </w:r>
      <w:r w:rsidR="007D45F7">
        <w:rPr>
          <w:color w:val="000000"/>
        </w:rPr>
        <w:t xml:space="preserve"> </w:t>
      </w:r>
      <w:r>
        <w:rPr>
          <w:color w:val="000000"/>
        </w:rPr>
        <w:t>registra</w:t>
      </w:r>
      <w:r w:rsidR="007D45F7">
        <w:rPr>
          <w:color w:val="000000"/>
        </w:rPr>
        <w:t xml:space="preserve"> </w:t>
      </w:r>
      <w:r>
        <w:rPr>
          <w:color w:val="000000"/>
        </w:rPr>
        <w:t>kome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prijava</w:t>
      </w:r>
      <w:r w:rsidR="007D45F7">
        <w:rPr>
          <w:color w:val="000000"/>
        </w:rPr>
        <w:t xml:space="preserve"> </w:t>
      </w:r>
      <w:r>
        <w:rPr>
          <w:color w:val="000000"/>
        </w:rPr>
        <w:t>podnosi</w:t>
      </w:r>
      <w:r w:rsidR="007D45F7">
        <w:rPr>
          <w:color w:val="000000"/>
        </w:rPr>
        <w:t xml:space="preserve">; 2) </w:t>
      </w:r>
      <w:r>
        <w:rPr>
          <w:color w:val="000000"/>
        </w:rPr>
        <w:t>predmet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vrsta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registracijs</w:t>
      </w:r>
      <w:r w:rsidR="007D45F7">
        <w:rPr>
          <w:color w:val="000000"/>
        </w:rPr>
        <w:t xml:space="preserve">; 3) </w:t>
      </w:r>
      <w:r>
        <w:rPr>
          <w:color w:val="000000"/>
        </w:rPr>
        <w:t>identifikacioni</w:t>
      </w:r>
      <w:r w:rsidR="007D45F7">
        <w:rPr>
          <w:color w:val="000000"/>
        </w:rPr>
        <w:t xml:space="preserve"> </w:t>
      </w:r>
      <w:r>
        <w:rPr>
          <w:color w:val="000000"/>
        </w:rPr>
        <w:t>podaci</w:t>
      </w:r>
      <w:r w:rsidR="007D45F7">
        <w:rPr>
          <w:color w:val="000000"/>
        </w:rPr>
        <w:t xml:space="preserve"> </w:t>
      </w:r>
      <w:r>
        <w:rPr>
          <w:color w:val="000000"/>
        </w:rPr>
        <w:t>podnosioca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; 4)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način</w:t>
      </w:r>
      <w:r w:rsidR="007D45F7">
        <w:rPr>
          <w:color w:val="000000"/>
        </w:rPr>
        <w:t xml:space="preserve">, </w:t>
      </w:r>
      <w:r>
        <w:rPr>
          <w:color w:val="000000"/>
        </w:rPr>
        <w:t>propisai</w:t>
      </w:r>
      <w:r w:rsidR="007D45F7">
        <w:rPr>
          <w:color w:val="000000"/>
        </w:rPr>
        <w:t xml:space="preserve"> </w:t>
      </w:r>
      <w:r>
        <w:rPr>
          <w:color w:val="000000"/>
        </w:rPr>
        <w:t>ovim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 xml:space="preserve">, </w:t>
      </w:r>
      <w:r>
        <w:rPr>
          <w:color w:val="000000"/>
        </w:rPr>
        <w:t>podnosilac</w:t>
      </w:r>
      <w:r w:rsidR="007D45F7">
        <w:rPr>
          <w:color w:val="000000"/>
        </w:rPr>
        <w:t xml:space="preserve"> </w:t>
      </w:r>
      <w:r>
        <w:rPr>
          <w:color w:val="000000"/>
        </w:rPr>
        <w:t>zahteva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mu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dostavi</w:t>
      </w:r>
      <w:r w:rsidR="007D45F7">
        <w:rPr>
          <w:color w:val="000000"/>
        </w:rPr>
        <w:t xml:space="preserve"> </w:t>
      </w:r>
      <w:r>
        <w:rPr>
          <w:color w:val="000000"/>
        </w:rPr>
        <w:t>odluka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registratora</w:t>
      </w:r>
      <w:r w:rsidR="007D45F7">
        <w:rPr>
          <w:color w:val="000000"/>
        </w:rPr>
        <w:t>.</w:t>
      </w:r>
    </w:p>
    <w:p w:rsidR="007D45F7" w:rsidRDefault="002D5A42">
      <w:pPr>
        <w:spacing w:before="211" w:line="278" w:lineRule="auto"/>
        <w:ind w:right="29" w:firstLine="1430"/>
        <w:jc w:val="both"/>
        <w:rPr>
          <w:color w:val="000000"/>
        </w:rPr>
      </w:pPr>
      <w:r>
        <w:rPr>
          <w:color w:val="000000"/>
        </w:rPr>
        <w:t>Ukazujemo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registracione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, </w:t>
      </w:r>
      <w:r>
        <w:rPr>
          <w:color w:val="000000"/>
        </w:rPr>
        <w:t>čijim</w:t>
      </w:r>
      <w:r w:rsidR="007D45F7">
        <w:rPr>
          <w:color w:val="000000"/>
        </w:rPr>
        <w:t xml:space="preserve"> </w:t>
      </w:r>
      <w:r>
        <w:rPr>
          <w:color w:val="000000"/>
        </w:rPr>
        <w:t>podnošenjem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pokreće</w:t>
      </w:r>
      <w:r w:rsidR="007D45F7">
        <w:rPr>
          <w:color w:val="000000"/>
        </w:rPr>
        <w:t xml:space="preserve"> </w:t>
      </w:r>
      <w:r>
        <w:rPr>
          <w:color w:val="000000"/>
        </w:rPr>
        <w:t>postupak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, </w:t>
      </w:r>
      <w:r>
        <w:rPr>
          <w:color w:val="000000"/>
        </w:rPr>
        <w:t>izuzev</w:t>
      </w:r>
      <w:r w:rsidR="007D45F7">
        <w:rPr>
          <w:color w:val="000000"/>
        </w:rPr>
        <w:t xml:space="preserve"> </w:t>
      </w:r>
      <w:r>
        <w:rPr>
          <w:color w:val="000000"/>
        </w:rPr>
        <w:t>Jedinstvene</w:t>
      </w:r>
      <w:r w:rsidR="007D45F7">
        <w:rPr>
          <w:color w:val="000000"/>
        </w:rPr>
        <w:t xml:space="preserve"> </w:t>
      </w:r>
      <w:r>
        <w:rPr>
          <w:color w:val="000000"/>
        </w:rPr>
        <w:t>registracione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 </w:t>
      </w:r>
      <w:r>
        <w:rPr>
          <w:color w:val="000000"/>
        </w:rPr>
        <w:t>osnivanja</w:t>
      </w:r>
      <w:r w:rsidR="007D45F7">
        <w:rPr>
          <w:color w:val="000000"/>
        </w:rPr>
        <w:t xml:space="preserve"> </w:t>
      </w:r>
      <w:r>
        <w:rPr>
          <w:color w:val="000000"/>
        </w:rPr>
        <w:t>pravnih</w:t>
      </w:r>
      <w:r w:rsidR="007D45F7">
        <w:rPr>
          <w:color w:val="000000"/>
        </w:rPr>
        <w:t xml:space="preserve"> </w:t>
      </w:r>
      <w:r>
        <w:rPr>
          <w:color w:val="000000"/>
        </w:rPr>
        <w:t>lica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drugih</w:t>
      </w:r>
      <w:r w:rsidR="007D45F7">
        <w:rPr>
          <w:color w:val="000000"/>
        </w:rPr>
        <w:t xml:space="preserve"> </w:t>
      </w:r>
      <w:r>
        <w:rPr>
          <w:color w:val="000000"/>
        </w:rPr>
        <w:t>subjekata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jedinstveni</w:t>
      </w:r>
      <w:r w:rsidR="007D45F7">
        <w:rPr>
          <w:color w:val="000000"/>
        </w:rPr>
        <w:t xml:space="preserve"> </w:t>
      </w:r>
      <w:r>
        <w:rPr>
          <w:color w:val="000000"/>
        </w:rPr>
        <w:t>registar</w:t>
      </w:r>
      <w:r w:rsidR="007D45F7">
        <w:rPr>
          <w:color w:val="000000"/>
        </w:rPr>
        <w:t xml:space="preserve"> </w:t>
      </w:r>
      <w:r>
        <w:rPr>
          <w:color w:val="000000"/>
        </w:rPr>
        <w:t>poreskih</w:t>
      </w:r>
      <w:r w:rsidR="007D45F7">
        <w:rPr>
          <w:color w:val="000000"/>
        </w:rPr>
        <w:t xml:space="preserve"> </w:t>
      </w:r>
      <w:r>
        <w:rPr>
          <w:color w:val="000000"/>
        </w:rPr>
        <w:t>obveznika</w:t>
      </w:r>
      <w:r w:rsidR="007D45F7">
        <w:rPr>
          <w:color w:val="000000"/>
        </w:rPr>
        <w:t xml:space="preserve">,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propisan</w:t>
      </w:r>
      <w:r w:rsidR="007D45F7">
        <w:rPr>
          <w:color w:val="000000"/>
        </w:rPr>
        <w:t xml:space="preserve"> </w:t>
      </w:r>
      <w:r>
        <w:rPr>
          <w:color w:val="000000"/>
        </w:rPr>
        <w:t>Pravilnikom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dodeli</w:t>
      </w:r>
      <w:r w:rsidR="007D45F7">
        <w:rPr>
          <w:color w:val="000000"/>
        </w:rPr>
        <w:t xml:space="preserve"> </w:t>
      </w:r>
      <w:r>
        <w:rPr>
          <w:color w:val="000000"/>
        </w:rPr>
        <w:t>poreskog</w:t>
      </w:r>
      <w:r w:rsidR="007D45F7">
        <w:rPr>
          <w:color w:val="000000"/>
        </w:rPr>
        <w:t xml:space="preserve"> </w:t>
      </w:r>
      <w:r>
        <w:rPr>
          <w:color w:val="000000"/>
        </w:rPr>
        <w:t>identifikacionog</w:t>
      </w:r>
      <w:r w:rsidR="007D45F7">
        <w:rPr>
          <w:color w:val="000000"/>
        </w:rPr>
        <w:t xml:space="preserve"> </w:t>
      </w:r>
      <w:r>
        <w:rPr>
          <w:color w:val="000000"/>
        </w:rPr>
        <w:t>broja</w:t>
      </w:r>
      <w:r w:rsidR="007D45F7">
        <w:rPr>
          <w:color w:val="000000"/>
        </w:rPr>
        <w:t xml:space="preserve"> </w:t>
      </w:r>
      <w:r>
        <w:rPr>
          <w:color w:val="000000"/>
        </w:rPr>
        <w:t>pravnim</w:t>
      </w:r>
      <w:r w:rsidR="007D45F7">
        <w:rPr>
          <w:color w:val="000000"/>
        </w:rPr>
        <w:t xml:space="preserve"> </w:t>
      </w:r>
      <w:r>
        <w:rPr>
          <w:color w:val="000000"/>
        </w:rPr>
        <w:t>licima</w:t>
      </w:r>
      <w:r w:rsidR="007D45F7">
        <w:rPr>
          <w:color w:val="000000"/>
        </w:rPr>
        <w:t xml:space="preserve">, </w:t>
      </w:r>
      <w:r>
        <w:rPr>
          <w:color w:val="000000"/>
        </w:rPr>
        <w:t>preduzetnicima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drugim</w:t>
      </w:r>
      <w:r w:rsidR="007D45F7">
        <w:rPr>
          <w:color w:val="000000"/>
        </w:rPr>
        <w:t xml:space="preserve"> </w:t>
      </w:r>
      <w:r>
        <w:rPr>
          <w:color w:val="000000"/>
        </w:rPr>
        <w:t>subjektima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čiju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nadležna</w:t>
      </w:r>
      <w:r w:rsidR="007D45F7">
        <w:rPr>
          <w:color w:val="000000"/>
        </w:rPr>
        <w:t xml:space="preserve"> </w:t>
      </w:r>
      <w:r>
        <w:rPr>
          <w:color w:val="000000"/>
        </w:rPr>
        <w:t>Agencija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(„</w:t>
      </w:r>
      <w:r>
        <w:rPr>
          <w:color w:val="000000"/>
        </w:rPr>
        <w:t>Službeni</w:t>
      </w:r>
      <w:r w:rsidR="007D45F7">
        <w:rPr>
          <w:color w:val="000000"/>
        </w:rPr>
        <w:t xml:space="preserve"> </w:t>
      </w:r>
      <w:r>
        <w:rPr>
          <w:color w:val="000000"/>
        </w:rPr>
        <w:t>glasnik</w:t>
      </w:r>
      <w:r w:rsidR="007D45F7">
        <w:rPr>
          <w:color w:val="000000"/>
        </w:rPr>
        <w:t xml:space="preserve"> </w:t>
      </w:r>
      <w:r>
        <w:rPr>
          <w:color w:val="000000"/>
        </w:rPr>
        <w:t>RS</w:t>
      </w:r>
      <w:r w:rsidR="007D45F7">
        <w:rPr>
          <w:color w:val="000000"/>
        </w:rPr>
        <w:t xml:space="preserve">", </w:t>
      </w:r>
      <w:r>
        <w:rPr>
          <w:color w:val="000000"/>
        </w:rPr>
        <w:t>br</w:t>
      </w:r>
      <w:r w:rsidR="007D45F7">
        <w:rPr>
          <w:color w:val="000000"/>
        </w:rPr>
        <w:t xml:space="preserve">. 32/09, 70/10, 6/12, 11/16 </w:t>
      </w:r>
      <w:r>
        <w:rPr>
          <w:color w:val="000000"/>
        </w:rPr>
        <w:t>i</w:t>
      </w:r>
      <w:r w:rsidR="007D45F7">
        <w:rPr>
          <w:color w:val="000000"/>
        </w:rPr>
        <w:t xml:space="preserve"> 100/16) </w:t>
      </w:r>
      <w:r>
        <w:rPr>
          <w:color w:val="000000"/>
        </w:rPr>
        <w:t>nisu</w:t>
      </w:r>
      <w:r w:rsidR="007D45F7">
        <w:rPr>
          <w:color w:val="000000"/>
        </w:rPr>
        <w:t xml:space="preserve"> </w:t>
      </w:r>
      <w:r>
        <w:rPr>
          <w:color w:val="000000"/>
        </w:rPr>
        <w:t>propisane</w:t>
      </w:r>
      <w:r w:rsidR="007D45F7">
        <w:rPr>
          <w:color w:val="000000"/>
        </w:rPr>
        <w:t xml:space="preserve">, </w:t>
      </w:r>
      <w:r>
        <w:rPr>
          <w:color w:val="000000"/>
        </w:rPr>
        <w:t>tako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stranka</w:t>
      </w:r>
      <w:r w:rsidR="007D45F7">
        <w:rPr>
          <w:color w:val="000000"/>
        </w:rPr>
        <w:t xml:space="preserve">, </w:t>
      </w:r>
      <w:r>
        <w:rPr>
          <w:color w:val="000000"/>
        </w:rPr>
        <w:t>ukoliko</w:t>
      </w:r>
      <w:r w:rsidR="007D45F7">
        <w:rPr>
          <w:color w:val="000000"/>
        </w:rPr>
        <w:t xml:space="preserve">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želi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koristi</w:t>
      </w:r>
      <w:r w:rsidR="007D45F7">
        <w:rPr>
          <w:color w:val="000000"/>
        </w:rPr>
        <w:t xml:space="preserve"> </w:t>
      </w:r>
      <w:r>
        <w:rPr>
          <w:color w:val="000000"/>
        </w:rPr>
        <w:t>obrasce</w:t>
      </w:r>
      <w:r w:rsidR="007D45F7">
        <w:rPr>
          <w:color w:val="000000"/>
        </w:rPr>
        <w:t xml:space="preserve"> </w:t>
      </w:r>
      <w:r>
        <w:rPr>
          <w:color w:val="000000"/>
        </w:rPr>
        <w:t>registracionih</w:t>
      </w:r>
      <w:r w:rsidR="007D45F7">
        <w:rPr>
          <w:color w:val="000000"/>
        </w:rPr>
        <w:t xml:space="preserve"> </w:t>
      </w:r>
      <w:r>
        <w:rPr>
          <w:color w:val="000000"/>
        </w:rPr>
        <w:t>prijava</w:t>
      </w:r>
      <w:r w:rsidR="007D45F7">
        <w:rPr>
          <w:color w:val="000000"/>
        </w:rPr>
        <w:t xml:space="preserve">,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nameri</w:t>
      </w:r>
      <w:r w:rsidR="007D45F7">
        <w:rPr>
          <w:color w:val="000000"/>
        </w:rPr>
        <w:t xml:space="preserve"> </w:t>
      </w:r>
      <w:r>
        <w:rPr>
          <w:color w:val="000000"/>
        </w:rPr>
        <w:t>pružanja</w:t>
      </w:r>
      <w:r w:rsidR="007D45F7">
        <w:rPr>
          <w:color w:val="000000"/>
        </w:rPr>
        <w:t xml:space="preserve"> </w:t>
      </w:r>
      <w:r>
        <w:rPr>
          <w:color w:val="000000"/>
        </w:rPr>
        <w:t>pravne</w:t>
      </w:r>
      <w:r w:rsidR="007D45F7">
        <w:rPr>
          <w:color w:val="000000"/>
        </w:rPr>
        <w:t xml:space="preserve"> </w:t>
      </w:r>
      <w:r>
        <w:rPr>
          <w:color w:val="000000"/>
        </w:rPr>
        <w:t>pomoći</w:t>
      </w:r>
      <w:r w:rsidR="007D45F7">
        <w:rPr>
          <w:color w:val="000000"/>
        </w:rPr>
        <w:t xml:space="preserve"> </w:t>
      </w:r>
      <w:r>
        <w:rPr>
          <w:color w:val="000000"/>
        </w:rPr>
        <w:t>neukim</w:t>
      </w:r>
      <w:r w:rsidR="007D45F7">
        <w:rPr>
          <w:color w:val="000000"/>
        </w:rPr>
        <w:t xml:space="preserve"> </w:t>
      </w:r>
      <w:r>
        <w:rPr>
          <w:color w:val="000000"/>
        </w:rPr>
        <w:t>strankama</w:t>
      </w:r>
      <w:r w:rsidR="007D45F7">
        <w:rPr>
          <w:color w:val="000000"/>
        </w:rPr>
        <w:t xml:space="preserve"> </w:t>
      </w:r>
      <w:r>
        <w:rPr>
          <w:color w:val="000000"/>
        </w:rPr>
        <w:t>objavljeni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internet</w:t>
      </w:r>
      <w:r w:rsidR="007D45F7">
        <w:rPr>
          <w:color w:val="000000"/>
        </w:rPr>
        <w:t xml:space="preserve"> </w:t>
      </w:r>
      <w:r>
        <w:rPr>
          <w:color w:val="000000"/>
        </w:rPr>
        <w:t>strani</w:t>
      </w:r>
      <w:r w:rsidR="007D45F7">
        <w:rPr>
          <w:color w:val="000000"/>
        </w:rPr>
        <w:t xml:space="preserve"> </w:t>
      </w:r>
      <w:r>
        <w:rPr>
          <w:color w:val="000000"/>
        </w:rPr>
        <w:t>Agencije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, </w:t>
      </w:r>
      <w:r>
        <w:rPr>
          <w:color w:val="000000"/>
        </w:rPr>
        <w:t>postupak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može</w:t>
      </w:r>
      <w:r w:rsidR="007D45F7">
        <w:rPr>
          <w:color w:val="000000"/>
        </w:rPr>
        <w:t xml:space="preserve"> </w:t>
      </w:r>
      <w:r>
        <w:rPr>
          <w:color w:val="000000"/>
        </w:rPr>
        <w:t>pokrenuti</w:t>
      </w:r>
      <w:r w:rsidR="007D45F7">
        <w:rPr>
          <w:color w:val="000000"/>
        </w:rPr>
        <w:t xml:space="preserve"> </w:t>
      </w:r>
      <w:r>
        <w:rPr>
          <w:color w:val="000000"/>
        </w:rPr>
        <w:t>podnošenjem</w:t>
      </w:r>
      <w:r w:rsidR="007D45F7">
        <w:rPr>
          <w:color w:val="000000"/>
        </w:rPr>
        <w:t xml:space="preserve"> </w:t>
      </w:r>
      <w:r>
        <w:rPr>
          <w:color w:val="000000"/>
        </w:rPr>
        <w:t>podneska</w:t>
      </w:r>
      <w:r w:rsidR="007D45F7">
        <w:rPr>
          <w:color w:val="000000"/>
        </w:rPr>
        <w:t xml:space="preserve">,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mora</w:t>
      </w:r>
      <w:r w:rsidR="007D45F7">
        <w:rPr>
          <w:color w:val="000000"/>
        </w:rPr>
        <w:t xml:space="preserve"> </w:t>
      </w:r>
      <w:r>
        <w:rPr>
          <w:color w:val="000000"/>
        </w:rPr>
        <w:t>biti</w:t>
      </w:r>
      <w:r w:rsidR="007D45F7">
        <w:rPr>
          <w:color w:val="000000"/>
        </w:rPr>
        <w:t xml:space="preserve"> </w:t>
      </w:r>
      <w:r>
        <w:rPr>
          <w:color w:val="000000"/>
        </w:rPr>
        <w:t>uredan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razumljiv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sadržavati</w:t>
      </w:r>
      <w:r w:rsidR="007D45F7">
        <w:rPr>
          <w:color w:val="000000"/>
        </w:rPr>
        <w:t xml:space="preserve"> </w:t>
      </w:r>
      <w:r>
        <w:rPr>
          <w:color w:val="000000"/>
        </w:rPr>
        <w:t>elemente</w:t>
      </w:r>
      <w:r w:rsidR="007D45F7">
        <w:rPr>
          <w:color w:val="000000"/>
        </w:rPr>
        <w:t xml:space="preserve"> </w:t>
      </w:r>
      <w:r>
        <w:rPr>
          <w:color w:val="000000"/>
        </w:rPr>
        <w:lastRenderedPageBreak/>
        <w:t>propisane</w:t>
      </w:r>
      <w:r w:rsidR="007D45F7">
        <w:rPr>
          <w:color w:val="000000"/>
        </w:rPr>
        <w:t xml:space="preserve"> </w:t>
      </w:r>
      <w:r>
        <w:rPr>
          <w:color w:val="000000"/>
        </w:rPr>
        <w:t>citiraiom</w:t>
      </w:r>
      <w:r w:rsidR="007D45F7">
        <w:rPr>
          <w:color w:val="000000"/>
        </w:rPr>
        <w:t xml:space="preserve"> </w:t>
      </w:r>
      <w:r>
        <w:rPr>
          <w:color w:val="000000"/>
        </w:rPr>
        <w:t>odredbom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6. </w:t>
      </w:r>
      <w:r>
        <w:rPr>
          <w:color w:val="000000"/>
        </w:rPr>
        <w:t>Zakona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što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skladu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odredbom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57, </w:t>
      </w:r>
      <w:r>
        <w:rPr>
          <w:color w:val="000000"/>
        </w:rPr>
        <w:t>odnosno</w:t>
      </w:r>
      <w:r w:rsidR="007D45F7">
        <w:rPr>
          <w:color w:val="000000"/>
        </w:rPr>
        <w:t xml:space="preserve"> 58. </w:t>
      </w:r>
      <w:r>
        <w:rPr>
          <w:color w:val="000000"/>
        </w:rPr>
        <w:t>ranije</w:t>
      </w:r>
      <w:r w:rsidR="007D45F7">
        <w:rPr>
          <w:color w:val="000000"/>
        </w:rPr>
        <w:t xml:space="preserve"> </w:t>
      </w:r>
      <w:r>
        <w:rPr>
          <w:color w:val="000000"/>
        </w:rPr>
        <w:t>važećeg</w:t>
      </w:r>
      <w:r w:rsidR="007D45F7">
        <w:rPr>
          <w:color w:val="000000"/>
        </w:rPr>
        <w:t xml:space="preserve">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sada</w:t>
      </w:r>
      <w:r w:rsidR="007D45F7">
        <w:rPr>
          <w:color w:val="000000"/>
        </w:rPr>
        <w:t xml:space="preserve"> </w:t>
      </w:r>
      <w:r>
        <w:rPr>
          <w:color w:val="000000"/>
        </w:rPr>
        <w:t>važećeg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>.</w:t>
      </w:r>
    </w:p>
    <w:p w:rsidR="007D45F7" w:rsidRDefault="002D5A42">
      <w:pPr>
        <w:spacing w:before="211" w:line="278" w:lineRule="auto"/>
        <w:ind w:right="29" w:firstLine="1430"/>
        <w:jc w:val="both"/>
        <w:rPr>
          <w:color w:val="000000"/>
        </w:rPr>
      </w:pPr>
      <w:r>
        <w:rPr>
          <w:color w:val="000000"/>
        </w:rPr>
        <w:t>Razumljivost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urednost</w:t>
      </w:r>
      <w:r w:rsidR="007D45F7">
        <w:rPr>
          <w:color w:val="000000"/>
        </w:rPr>
        <w:t xml:space="preserve"> </w:t>
      </w:r>
      <w:r>
        <w:rPr>
          <w:color w:val="000000"/>
        </w:rPr>
        <w:t>registracione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, </w:t>
      </w:r>
      <w:r>
        <w:rPr>
          <w:color w:val="000000"/>
        </w:rPr>
        <w:t>odnosno</w:t>
      </w:r>
      <w:r w:rsidR="007D45F7">
        <w:rPr>
          <w:color w:val="000000"/>
        </w:rPr>
        <w:t xml:space="preserve"> </w:t>
      </w:r>
      <w:r>
        <w:rPr>
          <w:color w:val="000000"/>
        </w:rPr>
        <w:t>podneska</w:t>
      </w:r>
      <w:r w:rsidR="007D45F7">
        <w:rPr>
          <w:color w:val="000000"/>
        </w:rPr>
        <w:t xml:space="preserve"> </w:t>
      </w:r>
      <w:r>
        <w:rPr>
          <w:color w:val="000000"/>
        </w:rPr>
        <w:t>kojim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pokreće</w:t>
      </w:r>
      <w:r w:rsidR="007D45F7">
        <w:rPr>
          <w:color w:val="000000"/>
        </w:rPr>
        <w:t xml:space="preserve"> </w:t>
      </w:r>
      <w:r>
        <w:rPr>
          <w:color w:val="000000"/>
        </w:rPr>
        <w:t>postupak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, </w:t>
      </w:r>
      <w:r>
        <w:rPr>
          <w:color w:val="000000"/>
        </w:rPr>
        <w:t>između</w:t>
      </w:r>
      <w:r w:rsidR="007D45F7">
        <w:rPr>
          <w:color w:val="000000"/>
        </w:rPr>
        <w:t xml:space="preserve"> </w:t>
      </w:r>
      <w:r>
        <w:rPr>
          <w:color w:val="000000"/>
        </w:rPr>
        <w:t>ostalog</w:t>
      </w:r>
      <w:r w:rsidR="007D45F7">
        <w:rPr>
          <w:color w:val="000000"/>
        </w:rPr>
        <w:t xml:space="preserve">, </w:t>
      </w:r>
      <w:r>
        <w:rPr>
          <w:color w:val="000000"/>
        </w:rPr>
        <w:t>proverava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skladu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odredbama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14. </w:t>
      </w:r>
      <w:r>
        <w:rPr>
          <w:color w:val="000000"/>
        </w:rPr>
        <w:t>stav</w:t>
      </w:r>
      <w:r w:rsidR="007D45F7">
        <w:rPr>
          <w:color w:val="000000"/>
        </w:rPr>
        <w:t xml:space="preserve"> 1. </w:t>
      </w:r>
      <w:r>
        <w:rPr>
          <w:color w:val="000000"/>
        </w:rPr>
        <w:t>tač</w:t>
      </w:r>
      <w:r w:rsidR="007D45F7">
        <w:rPr>
          <w:color w:val="000000"/>
        </w:rPr>
        <w:t xml:space="preserve">. 5) </w:t>
      </w:r>
      <w:r>
        <w:rPr>
          <w:color w:val="000000"/>
        </w:rPr>
        <w:t>i</w:t>
      </w:r>
      <w:r w:rsidR="007D45F7">
        <w:rPr>
          <w:color w:val="000000"/>
        </w:rPr>
        <w:t xml:space="preserve"> 7) </w:t>
      </w:r>
      <w:r>
        <w:rPr>
          <w:color w:val="000000"/>
        </w:rPr>
        <w:t>Zakona</w:t>
      </w:r>
      <w:r w:rsidR="007D45F7">
        <w:rPr>
          <w:color w:val="000000"/>
        </w:rPr>
        <w:t xml:space="preserve">,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li</w:t>
      </w:r>
      <w:r w:rsidR="007D45F7">
        <w:rPr>
          <w:color w:val="000000"/>
        </w:rPr>
        <w:t xml:space="preserve"> </w:t>
      </w:r>
      <w:r>
        <w:rPr>
          <w:color w:val="000000"/>
        </w:rPr>
        <w:t>prijava</w:t>
      </w:r>
      <w:r w:rsidR="007D45F7">
        <w:rPr>
          <w:color w:val="000000"/>
        </w:rPr>
        <w:t>-</w:t>
      </w:r>
      <w:r>
        <w:rPr>
          <w:color w:val="000000"/>
        </w:rPr>
        <w:t>podnesak</w:t>
      </w:r>
      <w:r w:rsidR="007D45F7">
        <w:rPr>
          <w:color w:val="000000"/>
        </w:rPr>
        <w:t xml:space="preserve"> </w:t>
      </w:r>
      <w:r>
        <w:rPr>
          <w:color w:val="000000"/>
        </w:rPr>
        <w:t>sadrži</w:t>
      </w:r>
      <w:r w:rsidR="007D45F7">
        <w:rPr>
          <w:color w:val="000000"/>
        </w:rPr>
        <w:t xml:space="preserve"> </w:t>
      </w:r>
      <w:r>
        <w:rPr>
          <w:color w:val="000000"/>
        </w:rPr>
        <w:t>podatke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činjenice</w:t>
      </w:r>
      <w:r w:rsidR="007D45F7">
        <w:rPr>
          <w:color w:val="000000"/>
        </w:rPr>
        <w:t xml:space="preserve"> </w:t>
      </w:r>
      <w:r>
        <w:rPr>
          <w:color w:val="000000"/>
        </w:rPr>
        <w:t>potrebne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li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činjenice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>-</w:t>
      </w:r>
      <w:r>
        <w:rPr>
          <w:color w:val="000000"/>
        </w:rPr>
        <w:t>podneska</w:t>
      </w:r>
      <w:r w:rsidR="007D45F7">
        <w:rPr>
          <w:color w:val="000000"/>
        </w:rPr>
        <w:t xml:space="preserve"> </w:t>
      </w:r>
      <w:r>
        <w:rPr>
          <w:color w:val="000000"/>
        </w:rPr>
        <w:t>saglasne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činjenicama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priloženih</w:t>
      </w:r>
      <w:r w:rsidR="007D45F7">
        <w:rPr>
          <w:color w:val="000000"/>
        </w:rPr>
        <w:t xml:space="preserve"> </w:t>
      </w:r>
      <w:r>
        <w:rPr>
          <w:color w:val="000000"/>
        </w:rPr>
        <w:t>dokumenata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podacima</w:t>
      </w:r>
      <w:r w:rsidR="007D45F7">
        <w:rPr>
          <w:color w:val="000000"/>
        </w:rPr>
        <w:t xml:space="preserve">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već</w:t>
      </w:r>
      <w:r w:rsidR="007D45F7">
        <w:rPr>
          <w:color w:val="000000"/>
        </w:rPr>
        <w:t xml:space="preserve"> </w:t>
      </w:r>
      <w:r>
        <w:rPr>
          <w:color w:val="000000"/>
        </w:rPr>
        <w:t>registrovani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nadležnom</w:t>
      </w:r>
      <w:r w:rsidR="007D45F7">
        <w:rPr>
          <w:color w:val="000000"/>
        </w:rPr>
        <w:t xml:space="preserve"> </w:t>
      </w:r>
      <w:r>
        <w:rPr>
          <w:color w:val="000000"/>
        </w:rPr>
        <w:t>registru</w:t>
      </w:r>
      <w:r w:rsidR="007D45F7">
        <w:rPr>
          <w:color w:val="000000"/>
        </w:rPr>
        <w:t>.</w:t>
      </w:r>
    </w:p>
    <w:p w:rsidR="007D45F7" w:rsidRDefault="002D5A42">
      <w:pPr>
        <w:spacing w:before="192" w:line="278" w:lineRule="auto"/>
        <w:ind w:firstLine="1421"/>
        <w:jc w:val="both"/>
        <w:rPr>
          <w:color w:val="000000"/>
        </w:rPr>
      </w:pP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izloženog</w:t>
      </w:r>
      <w:r w:rsidR="007D45F7">
        <w:rPr>
          <w:color w:val="000000"/>
        </w:rPr>
        <w:t xml:space="preserve"> </w:t>
      </w:r>
      <w:r>
        <w:rPr>
          <w:color w:val="000000"/>
        </w:rPr>
        <w:t>proizlazi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pojam</w:t>
      </w:r>
      <w:r w:rsidR="007D45F7">
        <w:rPr>
          <w:color w:val="000000"/>
        </w:rPr>
        <w:t xml:space="preserve"> „</w:t>
      </w:r>
      <w:r>
        <w:rPr>
          <w:color w:val="000000"/>
        </w:rPr>
        <w:t>činjenice</w:t>
      </w:r>
      <w:r w:rsidR="007D45F7">
        <w:rPr>
          <w:color w:val="000000"/>
        </w:rPr>
        <w:t xml:space="preserve">" </w:t>
      </w:r>
      <w:r>
        <w:rPr>
          <w:color w:val="000000"/>
        </w:rPr>
        <w:t>upotrebljen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odredbama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14. </w:t>
      </w:r>
      <w:r>
        <w:rPr>
          <w:color w:val="000000"/>
        </w:rPr>
        <w:t>stav</w:t>
      </w:r>
      <w:r w:rsidR="007D45F7">
        <w:rPr>
          <w:color w:val="000000"/>
        </w:rPr>
        <w:t xml:space="preserve"> 1. </w:t>
      </w:r>
      <w:r>
        <w:rPr>
          <w:color w:val="000000"/>
        </w:rPr>
        <w:t>tač</w:t>
      </w:r>
      <w:r w:rsidR="007D45F7">
        <w:rPr>
          <w:color w:val="000000"/>
        </w:rPr>
        <w:t xml:space="preserve">. 5) </w:t>
      </w:r>
      <w:r>
        <w:rPr>
          <w:color w:val="000000"/>
        </w:rPr>
        <w:t>i</w:t>
      </w:r>
      <w:r w:rsidR="007D45F7">
        <w:rPr>
          <w:color w:val="000000"/>
        </w:rPr>
        <w:t xml:space="preserve"> 7)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podrazumeva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nije</w:t>
      </w:r>
      <w:r w:rsidR="007D45F7">
        <w:rPr>
          <w:color w:val="000000"/>
        </w:rPr>
        <w:t xml:space="preserve"> </w:t>
      </w:r>
      <w:r>
        <w:rPr>
          <w:color w:val="000000"/>
        </w:rPr>
        <w:t>izjednačen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pojmom</w:t>
      </w:r>
      <w:r w:rsidR="007D45F7">
        <w:rPr>
          <w:color w:val="000000"/>
        </w:rPr>
        <w:t xml:space="preserve"> </w:t>
      </w:r>
      <w:r>
        <w:rPr>
          <w:color w:val="000000"/>
        </w:rPr>
        <w:t>dokaza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smislu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, </w:t>
      </w:r>
      <w:r>
        <w:rPr>
          <w:color w:val="000000"/>
        </w:rPr>
        <w:t>nego</w:t>
      </w:r>
      <w:r w:rsidR="007D45F7">
        <w:rPr>
          <w:color w:val="000000"/>
        </w:rPr>
        <w:t xml:space="preserve"> </w:t>
      </w:r>
      <w:r>
        <w:rPr>
          <w:color w:val="000000"/>
        </w:rPr>
        <w:t>naglašava</w:t>
      </w:r>
      <w:r w:rsidR="007D45F7">
        <w:rPr>
          <w:color w:val="000000"/>
        </w:rPr>
        <w:t xml:space="preserve"> </w:t>
      </w:r>
      <w:r>
        <w:rPr>
          <w:color w:val="000000"/>
        </w:rPr>
        <w:t>neophodnost</w:t>
      </w:r>
      <w:r w:rsidR="007D45F7">
        <w:rPr>
          <w:color w:val="000000"/>
        </w:rPr>
        <w:t xml:space="preserve"> </w:t>
      </w:r>
      <w:r>
        <w:rPr>
          <w:color w:val="000000"/>
        </w:rPr>
        <w:t>preciznosti</w:t>
      </w:r>
      <w:r w:rsidR="007D45F7">
        <w:rPr>
          <w:color w:val="000000"/>
        </w:rPr>
        <w:t xml:space="preserve">, </w:t>
      </w:r>
      <w:r>
        <w:rPr>
          <w:color w:val="000000"/>
        </w:rPr>
        <w:t>tačnosti</w:t>
      </w:r>
      <w:r w:rsidR="007D45F7">
        <w:rPr>
          <w:color w:val="000000"/>
        </w:rPr>
        <w:t xml:space="preserve">, </w:t>
      </w:r>
      <w:r>
        <w:rPr>
          <w:color w:val="000000"/>
        </w:rPr>
        <w:t>razumljivosti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urednosti</w:t>
      </w:r>
      <w:r w:rsidR="007D45F7">
        <w:rPr>
          <w:color w:val="000000"/>
        </w:rPr>
        <w:t xml:space="preserve"> </w:t>
      </w:r>
      <w:r>
        <w:rPr>
          <w:color w:val="000000"/>
        </w:rPr>
        <w:t>podneska</w:t>
      </w:r>
      <w:r w:rsidR="007D45F7">
        <w:rPr>
          <w:color w:val="000000"/>
        </w:rPr>
        <w:t xml:space="preserve"> </w:t>
      </w:r>
      <w:r>
        <w:rPr>
          <w:color w:val="000000"/>
        </w:rPr>
        <w:t>kojim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pokreće</w:t>
      </w:r>
      <w:r w:rsidR="007D45F7">
        <w:rPr>
          <w:color w:val="000000"/>
        </w:rPr>
        <w:t xml:space="preserve"> </w:t>
      </w:r>
      <w:r>
        <w:rPr>
          <w:color w:val="000000"/>
        </w:rPr>
        <w:t>postupak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što</w:t>
      </w:r>
      <w:r w:rsidR="007D45F7">
        <w:rPr>
          <w:color w:val="000000"/>
        </w:rPr>
        <w:t xml:space="preserve"> </w:t>
      </w:r>
      <w:r>
        <w:rPr>
          <w:color w:val="000000"/>
        </w:rPr>
        <w:t>ima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cilj</w:t>
      </w:r>
      <w:r w:rsidR="007D45F7">
        <w:rPr>
          <w:color w:val="000000"/>
        </w:rPr>
        <w:t xml:space="preserve"> </w:t>
      </w:r>
      <w:r>
        <w:rPr>
          <w:color w:val="000000"/>
        </w:rPr>
        <w:t>zakonitu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pravilnu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.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tom</w:t>
      </w:r>
      <w:r w:rsidR="007D45F7">
        <w:rPr>
          <w:color w:val="000000"/>
        </w:rPr>
        <w:t xml:space="preserve"> </w:t>
      </w:r>
      <w:r>
        <w:rPr>
          <w:color w:val="000000"/>
        </w:rPr>
        <w:t>smislu</w:t>
      </w:r>
      <w:r w:rsidR="007D45F7">
        <w:rPr>
          <w:color w:val="000000"/>
        </w:rPr>
        <w:t xml:space="preserve">, </w:t>
      </w:r>
      <w:r>
        <w:rPr>
          <w:color w:val="000000"/>
        </w:rPr>
        <w:t>čak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neuka</w:t>
      </w:r>
      <w:r w:rsidR="007D45F7">
        <w:rPr>
          <w:color w:val="000000"/>
        </w:rPr>
        <w:t xml:space="preserve"> </w:t>
      </w:r>
      <w:r>
        <w:rPr>
          <w:color w:val="000000"/>
        </w:rPr>
        <w:t>stranka</w:t>
      </w:r>
      <w:r w:rsidR="007D45F7">
        <w:rPr>
          <w:color w:val="000000"/>
        </w:rPr>
        <w:t xml:space="preserve"> </w:t>
      </w:r>
      <w:r>
        <w:rPr>
          <w:color w:val="000000"/>
        </w:rPr>
        <w:t>mora</w:t>
      </w:r>
      <w:r w:rsidR="007D45F7">
        <w:rPr>
          <w:color w:val="000000"/>
        </w:rPr>
        <w:t xml:space="preserve"> </w:t>
      </w:r>
      <w:r>
        <w:rPr>
          <w:color w:val="000000"/>
        </w:rPr>
        <w:t>posedovati</w:t>
      </w:r>
      <w:r w:rsidR="007D45F7">
        <w:rPr>
          <w:color w:val="000000"/>
        </w:rPr>
        <w:t xml:space="preserve"> </w:t>
      </w:r>
      <w:r>
        <w:rPr>
          <w:color w:val="000000"/>
        </w:rPr>
        <w:t>odgovornost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svoje</w:t>
      </w:r>
      <w:r w:rsidR="007D45F7">
        <w:rPr>
          <w:color w:val="000000"/>
        </w:rPr>
        <w:t xml:space="preserve"> </w:t>
      </w:r>
      <w:r>
        <w:rPr>
          <w:color w:val="000000"/>
        </w:rPr>
        <w:t>postupke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dokumente</w:t>
      </w:r>
      <w:r w:rsidR="007D45F7">
        <w:rPr>
          <w:color w:val="000000"/>
        </w:rPr>
        <w:t xml:space="preserve"> </w:t>
      </w:r>
      <w:r>
        <w:rPr>
          <w:color w:val="000000"/>
        </w:rPr>
        <w:t>koje</w:t>
      </w:r>
      <w:r w:rsidR="007D45F7">
        <w:rPr>
          <w:color w:val="000000"/>
        </w:rPr>
        <w:t xml:space="preserve"> </w:t>
      </w:r>
      <w:r>
        <w:rPr>
          <w:color w:val="000000"/>
        </w:rPr>
        <w:t>prilaže</w:t>
      </w:r>
      <w:r w:rsidR="007D45F7">
        <w:rPr>
          <w:color w:val="000000"/>
        </w:rPr>
        <w:t xml:space="preserve"> </w:t>
      </w:r>
      <w:r>
        <w:rPr>
          <w:color w:val="000000"/>
        </w:rPr>
        <w:t>prilikom</w:t>
      </w:r>
      <w:r w:rsidR="007D45F7">
        <w:rPr>
          <w:color w:val="000000"/>
        </w:rPr>
        <w:t xml:space="preserve"> </w:t>
      </w:r>
      <w:r>
        <w:rPr>
          <w:color w:val="000000"/>
        </w:rPr>
        <w:t>pokretanja</w:t>
      </w:r>
      <w:r w:rsidR="007D45F7">
        <w:rPr>
          <w:color w:val="000000"/>
        </w:rPr>
        <w:t xml:space="preserve"> </w:t>
      </w:r>
      <w:r>
        <w:rPr>
          <w:color w:val="000000"/>
        </w:rPr>
        <w:t>postupka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>.</w:t>
      </w:r>
    </w:p>
    <w:p w:rsidR="007D45F7" w:rsidRDefault="002D5A42">
      <w:pPr>
        <w:spacing w:before="202" w:line="278" w:lineRule="auto"/>
        <w:ind w:firstLine="1411"/>
        <w:jc w:val="both"/>
        <w:rPr>
          <w:color w:val="000000"/>
        </w:rPr>
      </w:pP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rsgistrator</w:t>
      </w:r>
      <w:r w:rsidR="007D45F7">
        <w:rPr>
          <w:color w:val="000000"/>
        </w:rPr>
        <w:t xml:space="preserve"> </w:t>
      </w:r>
      <w:r>
        <w:rPr>
          <w:color w:val="000000"/>
        </w:rPr>
        <w:t>nema</w:t>
      </w:r>
      <w:r w:rsidR="007D45F7">
        <w:rPr>
          <w:color w:val="000000"/>
        </w:rPr>
        <w:t xml:space="preserve"> </w:t>
      </w:r>
      <w:r>
        <w:rPr>
          <w:color w:val="000000"/>
        </w:rPr>
        <w:t>ovlašćenja</w:t>
      </w:r>
      <w:r w:rsidR="007D45F7">
        <w:rPr>
          <w:color w:val="000000"/>
        </w:rPr>
        <w:t xml:space="preserve"> </w:t>
      </w:r>
      <w:r>
        <w:rPr>
          <w:color w:val="000000"/>
        </w:rPr>
        <w:t>slobodnog</w:t>
      </w:r>
      <w:r w:rsidR="007D45F7">
        <w:rPr>
          <w:color w:val="000000"/>
        </w:rPr>
        <w:t xml:space="preserve"> </w:t>
      </w:r>
      <w:r>
        <w:rPr>
          <w:color w:val="000000"/>
        </w:rPr>
        <w:t>tumačenja</w:t>
      </w:r>
      <w:r w:rsidR="007D45F7">
        <w:rPr>
          <w:color w:val="000000"/>
        </w:rPr>
        <w:t xml:space="preserve"> </w:t>
      </w:r>
      <w:r>
        <w:rPr>
          <w:color w:val="000000"/>
        </w:rPr>
        <w:t>volje</w:t>
      </w:r>
      <w:r w:rsidR="007D45F7">
        <w:rPr>
          <w:color w:val="000000"/>
        </w:rPr>
        <w:t xml:space="preserve"> </w:t>
      </w:r>
      <w:r>
        <w:rPr>
          <w:color w:val="000000"/>
        </w:rPr>
        <w:t>stranaka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pogledu</w:t>
      </w:r>
      <w:r w:rsidR="007D45F7">
        <w:rPr>
          <w:color w:val="000000"/>
        </w:rPr>
        <w:t xml:space="preserve"> </w:t>
      </w:r>
      <w:r>
        <w:rPr>
          <w:color w:val="000000"/>
        </w:rPr>
        <w:t>sadržine</w:t>
      </w:r>
      <w:r w:rsidR="007D45F7">
        <w:rPr>
          <w:color w:val="000000"/>
        </w:rPr>
        <w:t xml:space="preserve"> </w:t>
      </w:r>
      <w:r>
        <w:rPr>
          <w:color w:val="000000"/>
        </w:rPr>
        <w:t>podneska</w:t>
      </w:r>
      <w:r w:rsidR="007D45F7">
        <w:rPr>
          <w:color w:val="000000"/>
        </w:rPr>
        <w:t xml:space="preserve">, </w:t>
      </w:r>
      <w:r>
        <w:rPr>
          <w:color w:val="000000"/>
        </w:rPr>
        <w:t>ukoliko</w:t>
      </w:r>
      <w:r w:rsidR="007D45F7">
        <w:rPr>
          <w:color w:val="000000"/>
        </w:rPr>
        <w:t xml:space="preserve"> </w:t>
      </w:r>
      <w:r>
        <w:rPr>
          <w:color w:val="000000"/>
        </w:rPr>
        <w:t>utvrdi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podnesak</w:t>
      </w:r>
      <w:r w:rsidR="007D45F7">
        <w:rPr>
          <w:color w:val="000000"/>
        </w:rPr>
        <w:t xml:space="preserve">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sadrži</w:t>
      </w:r>
      <w:r w:rsidR="007D45F7">
        <w:rPr>
          <w:color w:val="000000"/>
        </w:rPr>
        <w:t xml:space="preserve"> </w:t>
      </w:r>
      <w:r>
        <w:rPr>
          <w:color w:val="000000"/>
        </w:rPr>
        <w:t>podatke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činjenice</w:t>
      </w:r>
      <w:r w:rsidR="007D45F7">
        <w:rPr>
          <w:color w:val="000000"/>
        </w:rPr>
        <w:t xml:space="preserve"> </w:t>
      </w:r>
      <w:r>
        <w:rPr>
          <w:color w:val="000000"/>
        </w:rPr>
        <w:t>potrebne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ili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činjenice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podneska</w:t>
      </w:r>
      <w:r w:rsidR="007D45F7">
        <w:rPr>
          <w:color w:val="000000"/>
        </w:rPr>
        <w:t xml:space="preserve"> </w:t>
      </w:r>
      <w:r>
        <w:rPr>
          <w:color w:val="000000"/>
        </w:rPr>
        <w:t>nesaglasne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činjenicama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priloženih</w:t>
      </w:r>
      <w:r w:rsidR="007D45F7">
        <w:rPr>
          <w:color w:val="000000"/>
        </w:rPr>
        <w:t xml:space="preserve"> </w:t>
      </w:r>
      <w:r>
        <w:rPr>
          <w:color w:val="000000"/>
        </w:rPr>
        <w:t>dokumenata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podacima</w:t>
      </w:r>
      <w:r w:rsidR="007D45F7">
        <w:rPr>
          <w:color w:val="000000"/>
        </w:rPr>
        <w:t xml:space="preserve">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već</w:t>
      </w:r>
      <w:r w:rsidR="007D45F7">
        <w:rPr>
          <w:color w:val="000000"/>
        </w:rPr>
        <w:t xml:space="preserve"> </w:t>
      </w:r>
      <w:r>
        <w:rPr>
          <w:color w:val="000000"/>
        </w:rPr>
        <w:t>registrovani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nadležnom</w:t>
      </w:r>
      <w:r w:rsidR="007D45F7">
        <w:rPr>
          <w:color w:val="000000"/>
        </w:rPr>
        <w:t xml:space="preserve"> </w:t>
      </w:r>
      <w:r>
        <w:rPr>
          <w:color w:val="000000"/>
        </w:rPr>
        <w:t>registru</w:t>
      </w:r>
      <w:r w:rsidR="007D45F7">
        <w:rPr>
          <w:color w:val="000000"/>
        </w:rPr>
        <w:t xml:space="preserve">, </w:t>
      </w:r>
      <w:r>
        <w:rPr>
          <w:color w:val="000000"/>
        </w:rPr>
        <w:t>odnosno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izvodi</w:t>
      </w:r>
      <w:r w:rsidR="007D45F7">
        <w:rPr>
          <w:color w:val="000000"/>
        </w:rPr>
        <w:t xml:space="preserve"> </w:t>
      </w:r>
      <w:r>
        <w:rPr>
          <w:color w:val="000000"/>
        </w:rPr>
        <w:t>zaključak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li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radi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„</w:t>
      </w:r>
      <w:r>
        <w:rPr>
          <w:color w:val="000000"/>
        </w:rPr>
        <w:t>formalnoj</w:t>
      </w:r>
      <w:r w:rsidR="007D45F7">
        <w:rPr>
          <w:color w:val="000000"/>
        </w:rPr>
        <w:t xml:space="preserve"> </w:t>
      </w:r>
      <w:r>
        <w:rPr>
          <w:color w:val="000000"/>
        </w:rPr>
        <w:t>greški</w:t>
      </w:r>
      <w:r w:rsidR="007D45F7">
        <w:rPr>
          <w:color w:val="000000"/>
        </w:rPr>
        <w:t xml:space="preserve">"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prijavi</w:t>
      </w:r>
      <w:r w:rsidR="007D45F7">
        <w:rPr>
          <w:color w:val="000000"/>
        </w:rPr>
        <w:t xml:space="preserve">. </w:t>
      </w:r>
      <w:r>
        <w:rPr>
          <w:color w:val="000000"/>
        </w:rPr>
        <w:t>Takvo</w:t>
      </w:r>
      <w:r w:rsidR="007D45F7">
        <w:rPr>
          <w:color w:val="000000"/>
        </w:rPr>
        <w:t xml:space="preserve"> </w:t>
      </w:r>
      <w:r>
        <w:rPr>
          <w:color w:val="000000"/>
        </w:rPr>
        <w:t>postupanje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registratora</w:t>
      </w:r>
      <w:r w:rsidR="007D45F7">
        <w:rPr>
          <w:color w:val="000000"/>
        </w:rPr>
        <w:t xml:space="preserve"> </w:t>
      </w:r>
      <w:r>
        <w:rPr>
          <w:color w:val="000000"/>
        </w:rPr>
        <w:t>bilo</w:t>
      </w:r>
      <w:r w:rsidR="007D45F7">
        <w:rPr>
          <w:color w:val="000000"/>
        </w:rPr>
        <w:t xml:space="preserve"> </w:t>
      </w:r>
      <w:r>
        <w:rPr>
          <w:color w:val="000000"/>
        </w:rPr>
        <w:t>bi</w:t>
      </w:r>
      <w:r w:rsidR="007D45F7">
        <w:rPr>
          <w:color w:val="000000"/>
        </w:rPr>
        <w:t xml:space="preserve"> </w:t>
      </w:r>
      <w:r>
        <w:rPr>
          <w:color w:val="000000"/>
        </w:rPr>
        <w:t>nezakonito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posledicu</w:t>
      </w:r>
      <w:r w:rsidR="007D45F7">
        <w:rPr>
          <w:color w:val="000000"/>
        </w:rPr>
        <w:t xml:space="preserve"> </w:t>
      </w:r>
      <w:r>
        <w:rPr>
          <w:color w:val="000000"/>
        </w:rPr>
        <w:t>bi</w:t>
      </w:r>
      <w:r w:rsidR="007D45F7">
        <w:rPr>
          <w:color w:val="000000"/>
        </w:rPr>
        <w:t xml:space="preserve"> </w:t>
      </w:r>
      <w:r>
        <w:rPr>
          <w:color w:val="000000"/>
        </w:rPr>
        <w:t>moglo</w:t>
      </w:r>
      <w:r w:rsidR="007D45F7">
        <w:rPr>
          <w:color w:val="000000"/>
        </w:rPr>
        <w:t xml:space="preserve"> </w:t>
      </w:r>
      <w:r>
        <w:rPr>
          <w:color w:val="000000"/>
        </w:rPr>
        <w:t>imati</w:t>
      </w:r>
      <w:r w:rsidR="007D45F7">
        <w:rPr>
          <w:color w:val="000000"/>
        </w:rPr>
        <w:t xml:space="preserve"> </w:t>
      </w:r>
      <w:r>
        <w:rPr>
          <w:color w:val="000000"/>
        </w:rPr>
        <w:t>odluku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registratora</w:t>
      </w:r>
      <w:r w:rsidR="007D45F7">
        <w:rPr>
          <w:color w:val="000000"/>
        </w:rPr>
        <w:t xml:space="preserve"> </w:t>
      </w:r>
      <w:r>
        <w:rPr>
          <w:color w:val="000000"/>
        </w:rPr>
        <w:t>donetu</w:t>
      </w:r>
      <w:r w:rsidR="007D45F7">
        <w:rPr>
          <w:color w:val="000000"/>
        </w:rPr>
        <w:t xml:space="preserve"> </w:t>
      </w:r>
      <w:r>
        <w:rPr>
          <w:color w:val="000000"/>
        </w:rPr>
        <w:t>bez</w:t>
      </w:r>
      <w:r w:rsidR="007D45F7">
        <w:rPr>
          <w:color w:val="000000"/>
        </w:rPr>
        <w:t xml:space="preserve"> </w:t>
      </w:r>
      <w:r>
        <w:rPr>
          <w:color w:val="000000"/>
        </w:rPr>
        <w:t>zahteva</w:t>
      </w:r>
      <w:r w:rsidR="007D45F7">
        <w:rPr>
          <w:color w:val="000000"/>
        </w:rPr>
        <w:t xml:space="preserve">, </w:t>
      </w:r>
      <w:r>
        <w:rPr>
          <w:color w:val="000000"/>
        </w:rPr>
        <w:t>odnosno</w:t>
      </w:r>
      <w:r w:rsidR="007D45F7">
        <w:rPr>
          <w:color w:val="000000"/>
        </w:rPr>
        <w:t xml:space="preserve"> </w:t>
      </w:r>
      <w:r>
        <w:rPr>
          <w:color w:val="000000"/>
        </w:rPr>
        <w:t>van</w:t>
      </w:r>
      <w:r w:rsidR="007D45F7">
        <w:rPr>
          <w:color w:val="000000"/>
        </w:rPr>
        <w:t xml:space="preserve"> </w:t>
      </w:r>
      <w:r>
        <w:rPr>
          <w:color w:val="000000"/>
        </w:rPr>
        <w:t>zahteva</w:t>
      </w:r>
      <w:r w:rsidR="007D45F7">
        <w:rPr>
          <w:color w:val="000000"/>
        </w:rPr>
        <w:t xml:space="preserve"> </w:t>
      </w:r>
      <w:r>
        <w:rPr>
          <w:color w:val="000000"/>
        </w:rPr>
        <w:t>stranke</w:t>
      </w:r>
      <w:r w:rsidR="007D45F7">
        <w:rPr>
          <w:color w:val="000000"/>
        </w:rPr>
        <w:t xml:space="preserve">, </w:t>
      </w:r>
      <w:r>
        <w:rPr>
          <w:color w:val="000000"/>
        </w:rPr>
        <w:t>koja</w:t>
      </w:r>
      <w:r w:rsidR="007D45F7">
        <w:rPr>
          <w:color w:val="000000"/>
        </w:rPr>
        <w:t xml:space="preserve"> </w:t>
      </w:r>
      <w:r>
        <w:rPr>
          <w:color w:val="000000"/>
        </w:rPr>
        <w:t>bi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smislu</w:t>
      </w:r>
      <w:r w:rsidR="007D45F7">
        <w:rPr>
          <w:color w:val="000000"/>
        </w:rPr>
        <w:t xml:space="preserve"> </w:t>
      </w:r>
      <w:r>
        <w:rPr>
          <w:color w:val="000000"/>
        </w:rPr>
        <w:t>odredbe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257. </w:t>
      </w:r>
      <w:r>
        <w:rPr>
          <w:color w:val="000000"/>
        </w:rPr>
        <w:t>stav</w:t>
      </w:r>
      <w:r w:rsidR="007D45F7">
        <w:rPr>
          <w:color w:val="000000"/>
        </w:rPr>
        <w:t xml:space="preserve"> 1. </w:t>
      </w:r>
      <w:r>
        <w:rPr>
          <w:color w:val="000000"/>
        </w:rPr>
        <w:t>tačka</w:t>
      </w:r>
      <w:r w:rsidR="007D45F7">
        <w:rPr>
          <w:color w:val="000000"/>
        </w:rPr>
        <w:t xml:space="preserve"> 4) </w:t>
      </w:r>
      <w:r>
        <w:rPr>
          <w:color w:val="000000"/>
        </w:rPr>
        <w:t>ranije</w:t>
      </w:r>
      <w:r w:rsidR="007D45F7">
        <w:rPr>
          <w:color w:val="000000"/>
        </w:rPr>
        <w:t xml:space="preserve"> </w:t>
      </w:r>
      <w:r>
        <w:rPr>
          <w:color w:val="000000"/>
        </w:rPr>
        <w:t>važećeg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bila</w:t>
      </w:r>
      <w:r w:rsidR="007D45F7">
        <w:rPr>
          <w:color w:val="000000"/>
        </w:rPr>
        <w:t xml:space="preserve"> </w:t>
      </w:r>
      <w:r>
        <w:rPr>
          <w:color w:val="000000"/>
        </w:rPr>
        <w:t>ništava</w:t>
      </w:r>
      <w:r w:rsidR="007D45F7">
        <w:rPr>
          <w:color w:val="000000"/>
        </w:rPr>
        <w:t xml:space="preserve"> </w:t>
      </w:r>
      <w:r>
        <w:rPr>
          <w:color w:val="000000"/>
        </w:rPr>
        <w:t>ili</w:t>
      </w:r>
      <w:r w:rsidR="007D45F7">
        <w:rPr>
          <w:color w:val="000000"/>
        </w:rPr>
        <w:t xml:space="preserve"> </w:t>
      </w:r>
      <w:r>
        <w:rPr>
          <w:color w:val="000000"/>
        </w:rPr>
        <w:t>bi</w:t>
      </w:r>
      <w:r w:rsidR="007D45F7">
        <w:rPr>
          <w:color w:val="000000"/>
        </w:rPr>
        <w:t xml:space="preserve"> </w:t>
      </w:r>
      <w:r>
        <w:rPr>
          <w:color w:val="000000"/>
        </w:rPr>
        <w:t>shodno</w:t>
      </w:r>
      <w:r w:rsidR="007D45F7">
        <w:rPr>
          <w:color w:val="000000"/>
        </w:rPr>
        <w:t xml:space="preserve"> </w:t>
      </w:r>
      <w:r>
        <w:rPr>
          <w:color w:val="000000"/>
        </w:rPr>
        <w:t>odredbi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183. </w:t>
      </w:r>
      <w:r>
        <w:rPr>
          <w:color w:val="000000"/>
        </w:rPr>
        <w:t>sada</w:t>
      </w:r>
      <w:r w:rsidR="007D45F7">
        <w:rPr>
          <w:color w:val="000000"/>
        </w:rPr>
        <w:t xml:space="preserve"> </w:t>
      </w:r>
      <w:r>
        <w:rPr>
          <w:color w:val="000000"/>
        </w:rPr>
        <w:t>važećeg</w:t>
      </w:r>
      <w:r w:rsidR="007D45F7">
        <w:rPr>
          <w:color w:val="000000"/>
        </w:rPr>
        <w:t xml:space="preserve"> </w:t>
      </w:r>
      <w:r>
        <w:rPr>
          <w:color w:val="000000"/>
        </w:rPr>
        <w:t>Zakoia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mogla</w:t>
      </w:r>
      <w:r w:rsidR="007D45F7">
        <w:rPr>
          <w:color w:val="000000"/>
        </w:rPr>
        <w:t xml:space="preserve"> </w:t>
      </w:r>
      <w:r>
        <w:rPr>
          <w:color w:val="000000"/>
        </w:rPr>
        <w:t>biti</w:t>
      </w:r>
      <w:r w:rsidR="007D45F7">
        <w:rPr>
          <w:color w:val="000000"/>
        </w:rPr>
        <w:t xml:space="preserve"> </w:t>
      </w:r>
      <w:r>
        <w:rPr>
          <w:color w:val="000000"/>
        </w:rPr>
        <w:t>poništena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strane</w:t>
      </w:r>
      <w:r w:rsidR="007D45F7">
        <w:rPr>
          <w:color w:val="000000"/>
        </w:rPr>
        <w:t xml:space="preserve"> </w:t>
      </w:r>
      <w:r>
        <w:rPr>
          <w:color w:val="000000"/>
        </w:rPr>
        <w:t>nadzornog</w:t>
      </w:r>
      <w:r w:rsidR="007D45F7">
        <w:rPr>
          <w:color w:val="000000"/>
        </w:rPr>
        <w:t xml:space="preserve"> </w:t>
      </w:r>
      <w:r>
        <w:rPr>
          <w:color w:val="000000"/>
        </w:rPr>
        <w:t>organa</w:t>
      </w:r>
      <w:r w:rsidR="007D45F7">
        <w:rPr>
          <w:color w:val="000000"/>
        </w:rPr>
        <w:t>.</w:t>
      </w:r>
    </w:p>
    <w:p w:rsidR="007D45F7" w:rsidRDefault="002D5A42">
      <w:pPr>
        <w:spacing w:before="192" w:line="278" w:lineRule="auto"/>
        <w:ind w:firstLine="1411"/>
        <w:jc w:val="both"/>
        <w:rPr>
          <w:color w:val="000000"/>
        </w:rPr>
      </w:pPr>
      <w:r>
        <w:rPr>
          <w:color w:val="000000"/>
        </w:rPr>
        <w:t>Načelo</w:t>
      </w:r>
      <w:r w:rsidR="007D45F7">
        <w:rPr>
          <w:color w:val="000000"/>
        </w:rPr>
        <w:t xml:space="preserve"> </w:t>
      </w:r>
      <w:r>
        <w:rPr>
          <w:color w:val="000000"/>
        </w:rPr>
        <w:t>formalnosti</w:t>
      </w:r>
      <w:r w:rsidR="007D45F7">
        <w:rPr>
          <w:color w:val="000000"/>
        </w:rPr>
        <w:t xml:space="preserve">, </w:t>
      </w:r>
      <w:r>
        <w:rPr>
          <w:color w:val="000000"/>
        </w:rPr>
        <w:t>propisano</w:t>
      </w:r>
      <w:r w:rsidR="007D45F7">
        <w:rPr>
          <w:color w:val="000000"/>
        </w:rPr>
        <w:t xml:space="preserve"> </w:t>
      </w:r>
      <w:r>
        <w:rPr>
          <w:color w:val="000000"/>
        </w:rPr>
        <w:t>odredbom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3. </w:t>
      </w:r>
      <w:r>
        <w:rPr>
          <w:color w:val="000000"/>
        </w:rPr>
        <w:t>stav</w:t>
      </w:r>
      <w:r w:rsidR="007D45F7">
        <w:rPr>
          <w:color w:val="000000"/>
        </w:rPr>
        <w:t xml:space="preserve"> 1. </w:t>
      </w:r>
      <w:r>
        <w:rPr>
          <w:color w:val="000000"/>
        </w:rPr>
        <w:t>tačka</w:t>
      </w:r>
      <w:r w:rsidR="007D45F7">
        <w:rPr>
          <w:color w:val="000000"/>
        </w:rPr>
        <w:t xml:space="preserve"> 3) </w:t>
      </w:r>
      <w:r>
        <w:rPr>
          <w:color w:val="000000"/>
        </w:rPr>
        <w:t>Zakona</w:t>
      </w:r>
      <w:r w:rsidR="007D45F7">
        <w:rPr>
          <w:color w:val="000000"/>
        </w:rPr>
        <w:t xml:space="preserve">, </w:t>
      </w:r>
      <w:r>
        <w:rPr>
          <w:color w:val="000000"/>
        </w:rPr>
        <w:t>takođe</w:t>
      </w:r>
      <w:r w:rsidR="007D45F7">
        <w:rPr>
          <w:color w:val="000000"/>
        </w:rPr>
        <w:t xml:space="preserve">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ovlašćuje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registratora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slobodno</w:t>
      </w:r>
      <w:r w:rsidR="007D45F7">
        <w:rPr>
          <w:color w:val="000000"/>
        </w:rPr>
        <w:t xml:space="preserve"> </w:t>
      </w:r>
      <w:r>
        <w:rPr>
          <w:color w:val="000000"/>
        </w:rPr>
        <w:t>tumači</w:t>
      </w:r>
      <w:r w:rsidR="007D45F7">
        <w:rPr>
          <w:color w:val="000000"/>
        </w:rPr>
        <w:t xml:space="preserve"> </w:t>
      </w:r>
      <w:r>
        <w:rPr>
          <w:color w:val="000000"/>
        </w:rPr>
        <w:t>volju</w:t>
      </w:r>
      <w:r w:rsidR="007D45F7">
        <w:rPr>
          <w:color w:val="000000"/>
        </w:rPr>
        <w:t xml:space="preserve"> </w:t>
      </w:r>
      <w:r>
        <w:rPr>
          <w:color w:val="000000"/>
        </w:rPr>
        <w:t>stranke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pogledu</w:t>
      </w:r>
      <w:r w:rsidR="007D45F7">
        <w:rPr>
          <w:color w:val="000000"/>
        </w:rPr>
        <w:t xml:space="preserve"> </w:t>
      </w:r>
      <w:r>
        <w:rPr>
          <w:color w:val="000000"/>
        </w:rPr>
        <w:t>sadržine</w:t>
      </w:r>
      <w:r w:rsidR="007D45F7">
        <w:rPr>
          <w:color w:val="000000"/>
        </w:rPr>
        <w:t xml:space="preserve"> </w:t>
      </w:r>
      <w:r>
        <w:rPr>
          <w:color w:val="000000"/>
        </w:rPr>
        <w:t>podneska</w:t>
      </w:r>
      <w:r w:rsidR="007D45F7">
        <w:rPr>
          <w:color w:val="000000"/>
        </w:rPr>
        <w:t xml:space="preserve"> </w:t>
      </w:r>
      <w:r>
        <w:rPr>
          <w:color w:val="000000"/>
        </w:rPr>
        <w:t>kojim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pokreće</w:t>
      </w:r>
      <w:r w:rsidR="007D45F7">
        <w:rPr>
          <w:color w:val="000000"/>
        </w:rPr>
        <w:t xml:space="preserve"> </w:t>
      </w:r>
      <w:r>
        <w:rPr>
          <w:color w:val="000000"/>
        </w:rPr>
        <w:t>postupak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procenjuje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li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stranka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podnesku</w:t>
      </w:r>
      <w:r w:rsidR="007D45F7">
        <w:rPr>
          <w:color w:val="000000"/>
        </w:rPr>
        <w:t xml:space="preserve"> </w:t>
      </w:r>
      <w:r>
        <w:rPr>
          <w:color w:val="000000"/>
        </w:rPr>
        <w:t>načinila</w:t>
      </w:r>
      <w:r w:rsidR="007D45F7">
        <w:rPr>
          <w:color w:val="000000"/>
        </w:rPr>
        <w:t xml:space="preserve"> „</w:t>
      </w:r>
      <w:r>
        <w:rPr>
          <w:color w:val="000000"/>
        </w:rPr>
        <w:t>formalnu</w:t>
      </w:r>
      <w:r w:rsidR="007D45F7">
        <w:rPr>
          <w:color w:val="000000"/>
        </w:rPr>
        <w:t xml:space="preserve"> </w:t>
      </w:r>
      <w:r>
        <w:rPr>
          <w:color w:val="000000"/>
        </w:rPr>
        <w:t>grešku</w:t>
      </w:r>
      <w:r w:rsidR="007D45F7">
        <w:rPr>
          <w:color w:val="000000"/>
        </w:rPr>
        <w:t xml:space="preserve">".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skladu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načelom</w:t>
      </w:r>
      <w:r w:rsidR="007D45F7">
        <w:rPr>
          <w:color w:val="000000"/>
        </w:rPr>
        <w:t xml:space="preserve"> </w:t>
      </w:r>
      <w:r>
        <w:rPr>
          <w:color w:val="000000"/>
        </w:rPr>
        <w:t>formalnosti</w:t>
      </w:r>
      <w:r w:rsidR="007D45F7">
        <w:rPr>
          <w:color w:val="000000"/>
        </w:rPr>
        <w:t xml:space="preserve">,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obavezan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sprovede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ukoliko</w:t>
      </w:r>
      <w:r w:rsidR="007D45F7">
        <w:rPr>
          <w:color w:val="000000"/>
        </w:rPr>
        <w:t xml:space="preserve"> </w:t>
      </w:r>
      <w:r>
        <w:rPr>
          <w:color w:val="000000"/>
        </w:rPr>
        <w:t>utvrdi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ispunjeni</w:t>
      </w:r>
      <w:r w:rsidR="007D45F7">
        <w:rPr>
          <w:color w:val="000000"/>
        </w:rPr>
        <w:t xml:space="preserve"> </w:t>
      </w:r>
      <w:r>
        <w:rPr>
          <w:color w:val="000000"/>
        </w:rPr>
        <w:t>uslovi</w:t>
      </w:r>
      <w:r w:rsidR="007D45F7">
        <w:rPr>
          <w:color w:val="000000"/>
        </w:rPr>
        <w:t xml:space="preserve"> </w:t>
      </w:r>
      <w:r>
        <w:rPr>
          <w:color w:val="000000"/>
        </w:rPr>
        <w:t>propisani</w:t>
      </w:r>
      <w:r w:rsidR="007D45F7">
        <w:rPr>
          <w:color w:val="000000"/>
        </w:rPr>
        <w:t xml:space="preserve"> </w:t>
      </w:r>
      <w:r>
        <w:rPr>
          <w:color w:val="000000"/>
        </w:rPr>
        <w:t>članom</w:t>
      </w:r>
      <w:r w:rsidR="007D45F7">
        <w:rPr>
          <w:color w:val="000000"/>
        </w:rPr>
        <w:t xml:space="preserve"> 14. </w:t>
      </w:r>
      <w:r>
        <w:rPr>
          <w:color w:val="000000"/>
        </w:rPr>
        <w:t>istog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netačnost</w:t>
      </w:r>
      <w:r w:rsidR="007D45F7">
        <w:rPr>
          <w:color w:val="000000"/>
        </w:rPr>
        <w:t xml:space="preserve"> </w:t>
      </w:r>
      <w:r>
        <w:rPr>
          <w:color w:val="000000"/>
        </w:rPr>
        <w:t>ili</w:t>
      </w:r>
      <w:r w:rsidR="007D45F7">
        <w:rPr>
          <w:color w:val="000000"/>
        </w:rPr>
        <w:t xml:space="preserve"> </w:t>
      </w:r>
      <w:r>
        <w:rPr>
          <w:color w:val="000000"/>
        </w:rPr>
        <w:t>neistinitost</w:t>
      </w:r>
      <w:r w:rsidR="007D45F7">
        <w:rPr>
          <w:color w:val="000000"/>
        </w:rPr>
        <w:t xml:space="preserve"> </w:t>
      </w:r>
      <w:r>
        <w:rPr>
          <w:color w:val="000000"/>
        </w:rPr>
        <w:t>podataka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činjenica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podneska</w:t>
      </w:r>
      <w:r w:rsidR="007D45F7">
        <w:rPr>
          <w:color w:val="000000"/>
        </w:rPr>
        <w:t xml:space="preserve"> (</w:t>
      </w:r>
      <w:r>
        <w:rPr>
          <w:color w:val="000000"/>
        </w:rPr>
        <w:t>prijave</w:t>
      </w:r>
      <w:r w:rsidR="007D45F7">
        <w:rPr>
          <w:color w:val="000000"/>
        </w:rPr>
        <w:t xml:space="preserve">) </w:t>
      </w:r>
      <w:r>
        <w:rPr>
          <w:color w:val="000000"/>
        </w:rPr>
        <w:t>kojim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pokreće</w:t>
      </w:r>
      <w:r w:rsidR="007D45F7">
        <w:rPr>
          <w:color w:val="000000"/>
        </w:rPr>
        <w:t xml:space="preserve"> </w:t>
      </w:r>
      <w:r>
        <w:rPr>
          <w:color w:val="000000"/>
        </w:rPr>
        <w:t>postupak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, </w:t>
      </w:r>
      <w:r>
        <w:rPr>
          <w:color w:val="000000"/>
        </w:rPr>
        <w:t>neverodostojnost</w:t>
      </w:r>
      <w:r w:rsidR="007D45F7">
        <w:rPr>
          <w:color w:val="000000"/>
        </w:rPr>
        <w:t xml:space="preserve">, </w:t>
      </w:r>
      <w:r>
        <w:rPr>
          <w:color w:val="000000"/>
        </w:rPr>
        <w:t>nepravilnost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nezakonitost</w:t>
      </w:r>
      <w:r w:rsidR="007D45F7">
        <w:rPr>
          <w:color w:val="000000"/>
        </w:rPr>
        <w:t xml:space="preserve"> </w:t>
      </w:r>
      <w:r>
        <w:rPr>
          <w:color w:val="000000"/>
        </w:rPr>
        <w:t>priloženih</w:t>
      </w:r>
      <w:r w:rsidR="007D45F7">
        <w:rPr>
          <w:color w:val="000000"/>
        </w:rPr>
        <w:t xml:space="preserve"> </w:t>
      </w:r>
      <w:r>
        <w:rPr>
          <w:color w:val="000000"/>
        </w:rPr>
        <w:t>dokumenata</w:t>
      </w:r>
      <w:r w:rsidR="007D45F7">
        <w:rPr>
          <w:color w:val="000000"/>
        </w:rPr>
        <w:t xml:space="preserve"> </w:t>
      </w:r>
      <w:r>
        <w:rPr>
          <w:color w:val="000000"/>
        </w:rPr>
        <w:t>dokazuju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pred</w:t>
      </w:r>
      <w:r w:rsidR="007D45F7">
        <w:rPr>
          <w:color w:val="000000"/>
        </w:rPr>
        <w:t xml:space="preserve"> </w:t>
      </w:r>
      <w:r>
        <w:rPr>
          <w:color w:val="000000"/>
        </w:rPr>
        <w:t>nadležnim</w:t>
      </w:r>
      <w:r w:rsidR="007D45F7">
        <w:rPr>
          <w:color w:val="000000"/>
        </w:rPr>
        <w:t xml:space="preserve"> </w:t>
      </w:r>
      <w:r>
        <w:rPr>
          <w:color w:val="000000"/>
        </w:rPr>
        <w:t>sudom</w:t>
      </w:r>
      <w:r w:rsidR="007D45F7">
        <w:rPr>
          <w:color w:val="000000"/>
        </w:rPr>
        <w:t>.</w:t>
      </w:r>
    </w:p>
    <w:p w:rsidR="007D45F7" w:rsidRDefault="002D5A42">
      <w:pPr>
        <w:spacing w:before="202" w:line="278" w:lineRule="auto"/>
        <w:ind w:firstLine="1421"/>
        <w:jc w:val="both"/>
        <w:rPr>
          <w:color w:val="000000"/>
        </w:rPr>
      </w:pPr>
      <w:r>
        <w:rPr>
          <w:color w:val="000000"/>
        </w:rPr>
        <w:t>Zakonom</w:t>
      </w:r>
      <w:r w:rsidR="007D45F7">
        <w:rPr>
          <w:color w:val="000000"/>
        </w:rPr>
        <w:t xml:space="preserve">, </w:t>
      </w:r>
      <w:r>
        <w:rPr>
          <w:color w:val="000000"/>
        </w:rPr>
        <w:t>kao</w:t>
      </w:r>
      <w:r w:rsidR="007D45F7">
        <w:rPr>
          <w:color w:val="000000"/>
        </w:rPr>
        <w:t xml:space="preserve"> </w:t>
      </w:r>
      <w:r>
        <w:rPr>
          <w:color w:val="000000"/>
        </w:rPr>
        <w:t>posebnim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 xml:space="preserve"> </w:t>
      </w:r>
      <w:r>
        <w:rPr>
          <w:color w:val="000000"/>
        </w:rPr>
        <w:t>donetim</w:t>
      </w:r>
      <w:r w:rsidR="007D45F7">
        <w:rPr>
          <w:color w:val="000000"/>
        </w:rPr>
        <w:t xml:space="preserve"> </w:t>
      </w:r>
      <w:r>
        <w:rPr>
          <w:color w:val="000000"/>
        </w:rPr>
        <w:t>jer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utvrđena</w:t>
      </w:r>
      <w:r w:rsidR="007D45F7">
        <w:rPr>
          <w:color w:val="000000"/>
        </w:rPr>
        <w:t xml:space="preserve"> </w:t>
      </w:r>
      <w:r>
        <w:rPr>
          <w:color w:val="000000"/>
        </w:rPr>
        <w:t>neophodnost</w:t>
      </w:r>
      <w:r w:rsidR="007D45F7">
        <w:rPr>
          <w:color w:val="000000"/>
        </w:rPr>
        <w:t xml:space="preserve"> </w:t>
      </w:r>
      <w:r>
        <w:rPr>
          <w:color w:val="000000"/>
        </w:rPr>
        <w:t>pojednostavljenja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ubrzanja</w:t>
      </w:r>
      <w:r w:rsidR="007D45F7">
        <w:rPr>
          <w:color w:val="000000"/>
        </w:rPr>
        <w:t xml:space="preserve"> </w:t>
      </w:r>
      <w:r>
        <w:rPr>
          <w:color w:val="000000"/>
        </w:rPr>
        <w:t>postupka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odnosu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opšti</w:t>
      </w:r>
      <w:r w:rsidR="007D45F7">
        <w:rPr>
          <w:color w:val="000000"/>
        </w:rPr>
        <w:t xml:space="preserve"> </w:t>
      </w:r>
      <w:r>
        <w:rPr>
          <w:color w:val="000000"/>
        </w:rPr>
        <w:t>upravni</w:t>
      </w:r>
      <w:r w:rsidR="007D45F7">
        <w:rPr>
          <w:color w:val="000000"/>
        </w:rPr>
        <w:t xml:space="preserve"> </w:t>
      </w:r>
      <w:r>
        <w:rPr>
          <w:color w:val="000000"/>
        </w:rPr>
        <w:t>postupak</w:t>
      </w:r>
      <w:r w:rsidR="007D45F7">
        <w:rPr>
          <w:color w:val="000000"/>
        </w:rPr>
        <w:t xml:space="preserve">,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derogiraju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načela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opštem</w:t>
      </w:r>
      <w:r w:rsidR="007D45F7">
        <w:rPr>
          <w:color w:val="000000"/>
        </w:rPr>
        <w:t xml:space="preserve"> </w:t>
      </w:r>
      <w:r>
        <w:rPr>
          <w:color w:val="000000"/>
        </w:rPr>
        <w:t>upravnom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smanjuje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nivo</w:t>
      </w:r>
      <w:r w:rsidR="007D45F7">
        <w:rPr>
          <w:color w:val="000000"/>
        </w:rPr>
        <w:t xml:space="preserve"> </w:t>
      </w:r>
      <w:r>
        <w:rPr>
          <w:color w:val="000000"/>
        </w:rPr>
        <w:t>zaštite</w:t>
      </w:r>
      <w:r w:rsidR="007D45F7">
        <w:rPr>
          <w:color w:val="000000"/>
        </w:rPr>
        <w:t xml:space="preserve"> </w:t>
      </w:r>
      <w:r>
        <w:rPr>
          <w:color w:val="000000"/>
        </w:rPr>
        <w:t>prava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pravnih</w:t>
      </w:r>
      <w:r w:rsidR="007D45F7">
        <w:rPr>
          <w:color w:val="000000"/>
        </w:rPr>
        <w:t xml:space="preserve"> </w:t>
      </w:r>
      <w:r>
        <w:rPr>
          <w:color w:val="000000"/>
        </w:rPr>
        <w:t>interesa</w:t>
      </w:r>
      <w:r w:rsidR="007D45F7">
        <w:rPr>
          <w:color w:val="000000"/>
        </w:rPr>
        <w:t xml:space="preserve"> </w:t>
      </w:r>
      <w:r>
        <w:rPr>
          <w:color w:val="000000"/>
        </w:rPr>
        <w:t>stranaka</w:t>
      </w:r>
      <w:r w:rsidR="007D45F7">
        <w:rPr>
          <w:color w:val="000000"/>
        </w:rPr>
        <w:t xml:space="preserve"> </w:t>
      </w:r>
      <w:r>
        <w:rPr>
          <w:color w:val="000000"/>
        </w:rPr>
        <w:t>zajemčenih</w:t>
      </w:r>
      <w:r w:rsidR="007D45F7">
        <w:rPr>
          <w:color w:val="000000"/>
        </w:rPr>
        <w:t xml:space="preserve"> </w:t>
      </w:r>
      <w:r>
        <w:rPr>
          <w:color w:val="000000"/>
        </w:rPr>
        <w:t>ovim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>.</w:t>
      </w:r>
    </w:p>
    <w:p w:rsidR="007D45F7" w:rsidRDefault="002D5A42">
      <w:pPr>
        <w:spacing w:before="211" w:line="278" w:lineRule="auto"/>
        <w:ind w:right="10" w:firstLine="1430"/>
        <w:jc w:val="both"/>
        <w:rPr>
          <w:color w:val="000000"/>
        </w:rPr>
      </w:pP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tom</w:t>
      </w:r>
      <w:r w:rsidR="007D45F7">
        <w:rPr>
          <w:color w:val="000000"/>
        </w:rPr>
        <w:t xml:space="preserve"> </w:t>
      </w:r>
      <w:r>
        <w:rPr>
          <w:color w:val="000000"/>
        </w:rPr>
        <w:t>smislu</w:t>
      </w:r>
      <w:r w:rsidR="007D45F7">
        <w:rPr>
          <w:color w:val="000000"/>
        </w:rPr>
        <w:t xml:space="preserve">,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skladu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odredbama</w:t>
      </w:r>
      <w:r w:rsidR="007D45F7">
        <w:rPr>
          <w:color w:val="000000"/>
        </w:rPr>
        <w:t xml:space="preserve"> </w:t>
      </w:r>
      <w:r>
        <w:rPr>
          <w:color w:val="000000"/>
        </w:rPr>
        <w:t>čl</w:t>
      </w:r>
      <w:r w:rsidR="007D45F7">
        <w:rPr>
          <w:color w:val="000000"/>
        </w:rPr>
        <w:t xml:space="preserve">. 15-24. </w:t>
      </w:r>
      <w:r>
        <w:rPr>
          <w:color w:val="000000"/>
        </w:rPr>
        <w:t>Zakona</w:t>
      </w:r>
      <w:r w:rsidR="007D45F7">
        <w:rPr>
          <w:color w:val="000000"/>
        </w:rPr>
        <w:t xml:space="preserve">,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podnetoj</w:t>
      </w:r>
      <w:r w:rsidR="007D45F7">
        <w:rPr>
          <w:color w:val="000000"/>
        </w:rPr>
        <w:t xml:space="preserve"> </w:t>
      </w:r>
      <w:r>
        <w:rPr>
          <w:color w:val="000000"/>
        </w:rPr>
        <w:t>prijavi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odlučuje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roku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pet</w:t>
      </w:r>
      <w:r w:rsidR="007D45F7">
        <w:rPr>
          <w:color w:val="000000"/>
        </w:rPr>
        <w:t xml:space="preserve"> </w:t>
      </w:r>
      <w:r>
        <w:rPr>
          <w:color w:val="000000"/>
        </w:rPr>
        <w:t>dana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dana</w:t>
      </w:r>
      <w:r w:rsidR="007D45F7">
        <w:rPr>
          <w:color w:val="000000"/>
        </w:rPr>
        <w:t xml:space="preserve"> </w:t>
      </w:r>
      <w:r>
        <w:rPr>
          <w:color w:val="000000"/>
        </w:rPr>
        <w:t>prijema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propuštanje</w:t>
      </w:r>
      <w:r w:rsidR="007D45F7">
        <w:rPr>
          <w:color w:val="000000"/>
        </w:rPr>
        <w:t xml:space="preserve"> </w:t>
      </w:r>
      <w:r>
        <w:rPr>
          <w:color w:val="000000"/>
        </w:rPr>
        <w:t>propisanog</w:t>
      </w:r>
      <w:r w:rsidR="007D45F7">
        <w:rPr>
          <w:color w:val="000000"/>
        </w:rPr>
        <w:t xml:space="preserve"> </w:t>
      </w:r>
      <w:r>
        <w:rPr>
          <w:color w:val="000000"/>
        </w:rPr>
        <w:t>roka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posledicu</w:t>
      </w:r>
      <w:r w:rsidR="007D45F7">
        <w:rPr>
          <w:color w:val="000000"/>
        </w:rPr>
        <w:t xml:space="preserve"> </w:t>
      </w:r>
      <w:r>
        <w:rPr>
          <w:color w:val="000000"/>
        </w:rPr>
        <w:t>ima</w:t>
      </w:r>
      <w:r w:rsidR="007D45F7">
        <w:rPr>
          <w:color w:val="000000"/>
        </w:rPr>
        <w:t xml:space="preserve"> </w:t>
      </w:r>
      <w:r>
        <w:rPr>
          <w:color w:val="000000"/>
        </w:rPr>
        <w:t>tzv</w:t>
      </w:r>
      <w:r w:rsidR="007D45F7">
        <w:rPr>
          <w:color w:val="000000"/>
        </w:rPr>
        <w:t xml:space="preserve">. </w:t>
      </w:r>
      <w:r>
        <w:rPr>
          <w:color w:val="000000"/>
        </w:rPr>
        <w:t>pozitivno</w:t>
      </w:r>
      <w:r w:rsidR="007D45F7">
        <w:rPr>
          <w:color w:val="000000"/>
        </w:rPr>
        <w:t xml:space="preserve"> </w:t>
      </w:r>
      <w:r>
        <w:rPr>
          <w:color w:val="000000"/>
        </w:rPr>
        <w:t>ćutanje</w:t>
      </w:r>
      <w:r w:rsidR="007D45F7">
        <w:rPr>
          <w:color w:val="000000"/>
        </w:rPr>
        <w:t xml:space="preserve"> </w:t>
      </w:r>
      <w:r>
        <w:rPr>
          <w:color w:val="000000"/>
        </w:rPr>
        <w:t>administracije</w:t>
      </w:r>
      <w:r w:rsidR="007D45F7">
        <w:rPr>
          <w:color w:val="000000"/>
        </w:rPr>
        <w:t xml:space="preserve">, </w:t>
      </w:r>
      <w:r>
        <w:rPr>
          <w:color w:val="000000"/>
        </w:rPr>
        <w:t>odnosno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 </w:t>
      </w:r>
      <w:r>
        <w:rPr>
          <w:color w:val="000000"/>
        </w:rPr>
        <w:lastRenderedPageBreak/>
        <w:t>ima</w:t>
      </w:r>
      <w:r w:rsidR="007D45F7">
        <w:rPr>
          <w:color w:val="000000"/>
        </w:rPr>
        <w:t xml:space="preserve"> </w:t>
      </w:r>
      <w:r>
        <w:rPr>
          <w:color w:val="000000"/>
        </w:rPr>
        <w:t>obavezu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usvoji</w:t>
      </w:r>
      <w:r w:rsidR="007D45F7">
        <w:rPr>
          <w:color w:val="000000"/>
        </w:rPr>
        <w:t xml:space="preserve"> </w:t>
      </w:r>
      <w:r>
        <w:rPr>
          <w:color w:val="000000"/>
        </w:rPr>
        <w:t>zahtev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traženu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, </w:t>
      </w:r>
      <w:r>
        <w:rPr>
          <w:color w:val="000000"/>
        </w:rPr>
        <w:t>bez</w:t>
      </w:r>
      <w:r w:rsidR="007D45F7">
        <w:rPr>
          <w:color w:val="000000"/>
        </w:rPr>
        <w:t xml:space="preserve"> </w:t>
      </w:r>
      <w:r>
        <w:rPr>
          <w:color w:val="000000"/>
        </w:rPr>
        <w:t>odlaganja</w:t>
      </w:r>
      <w:r w:rsidR="007D45F7">
        <w:rPr>
          <w:color w:val="000000"/>
        </w:rPr>
        <w:t xml:space="preserve">, </w:t>
      </w:r>
      <w:r>
        <w:rPr>
          <w:color w:val="000000"/>
        </w:rPr>
        <w:t>sprovede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registar</w:t>
      </w:r>
      <w:r w:rsidR="007D45F7">
        <w:rPr>
          <w:color w:val="000000"/>
        </w:rPr>
        <w:t>.</w:t>
      </w:r>
    </w:p>
    <w:p w:rsidR="007D45F7" w:rsidRDefault="002D5A42">
      <w:pPr>
        <w:spacing w:line="278" w:lineRule="auto"/>
        <w:ind w:right="19" w:firstLine="1421"/>
        <w:jc w:val="both"/>
        <w:rPr>
          <w:color w:val="000000"/>
        </w:rPr>
      </w:pPr>
      <w:r>
        <w:rPr>
          <w:color w:val="000000"/>
        </w:rPr>
        <w:t>Ako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 </w:t>
      </w:r>
      <w:r>
        <w:rPr>
          <w:color w:val="000000"/>
        </w:rPr>
        <w:t>utvrdi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nisu</w:t>
      </w:r>
      <w:r w:rsidR="007D45F7">
        <w:rPr>
          <w:color w:val="000000"/>
        </w:rPr>
        <w:t xml:space="preserve"> </w:t>
      </w:r>
      <w:r>
        <w:rPr>
          <w:color w:val="000000"/>
        </w:rPr>
        <w:t>ispunjeni</w:t>
      </w:r>
      <w:r w:rsidR="007D45F7">
        <w:rPr>
          <w:color w:val="000000"/>
        </w:rPr>
        <w:t xml:space="preserve"> </w:t>
      </w:r>
      <w:r>
        <w:rPr>
          <w:color w:val="000000"/>
        </w:rPr>
        <w:t>uslovi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14. </w:t>
      </w:r>
      <w:r>
        <w:rPr>
          <w:color w:val="000000"/>
        </w:rPr>
        <w:t>Zakona</w:t>
      </w:r>
      <w:r w:rsidR="007D45F7">
        <w:rPr>
          <w:color w:val="000000"/>
        </w:rPr>
        <w:t xml:space="preserve">,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smislu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17. </w:t>
      </w:r>
      <w:r>
        <w:rPr>
          <w:color w:val="000000"/>
        </w:rPr>
        <w:t>stav</w:t>
      </w:r>
      <w:r w:rsidR="007D45F7">
        <w:rPr>
          <w:color w:val="000000"/>
        </w:rPr>
        <w:t xml:space="preserve"> 2. </w:t>
      </w:r>
      <w:r>
        <w:rPr>
          <w:color w:val="000000"/>
        </w:rPr>
        <w:t>istog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, </w:t>
      </w:r>
      <w:r>
        <w:rPr>
          <w:color w:val="000000"/>
        </w:rPr>
        <w:t>donosi</w:t>
      </w:r>
      <w:r w:rsidR="007D45F7">
        <w:rPr>
          <w:color w:val="000000"/>
        </w:rPr>
        <w:t xml:space="preserve"> </w:t>
      </w:r>
      <w:r>
        <w:rPr>
          <w:color w:val="000000"/>
        </w:rPr>
        <w:t>rešenje</w:t>
      </w:r>
      <w:r w:rsidR="007D45F7">
        <w:rPr>
          <w:color w:val="000000"/>
        </w:rPr>
        <w:t xml:space="preserve"> </w:t>
      </w:r>
      <w:r>
        <w:rPr>
          <w:color w:val="000000"/>
        </w:rPr>
        <w:t>kojim</w:t>
      </w:r>
      <w:r w:rsidR="007D45F7">
        <w:rPr>
          <w:color w:val="000000"/>
        </w:rPr>
        <w:t xml:space="preserve"> </w:t>
      </w:r>
      <w:r>
        <w:rPr>
          <w:color w:val="000000"/>
        </w:rPr>
        <w:t>odbacuje</w:t>
      </w:r>
      <w:r w:rsidR="007D45F7">
        <w:rPr>
          <w:color w:val="000000"/>
        </w:rPr>
        <w:t xml:space="preserve"> </w:t>
      </w:r>
      <w:r>
        <w:rPr>
          <w:color w:val="000000"/>
        </w:rPr>
        <w:t>prijavu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utvrđuje</w:t>
      </w:r>
      <w:r w:rsidR="007D45F7">
        <w:rPr>
          <w:color w:val="000000"/>
        </w:rPr>
        <w:t xml:space="preserve">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uslovi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registraciju</w:t>
      </w:r>
      <w:r w:rsidR="007D45F7">
        <w:rPr>
          <w:color w:val="000000"/>
        </w:rPr>
        <w:t xml:space="preserve"> </w:t>
      </w:r>
      <w:r>
        <w:rPr>
          <w:color w:val="000000"/>
        </w:rPr>
        <w:t>nisu</w:t>
      </w:r>
      <w:r w:rsidR="007D45F7">
        <w:rPr>
          <w:color w:val="000000"/>
        </w:rPr>
        <w:t xml:space="preserve"> </w:t>
      </w:r>
      <w:r>
        <w:rPr>
          <w:color w:val="000000"/>
        </w:rPr>
        <w:t>ispunjeni</w:t>
      </w:r>
      <w:r w:rsidR="007D45F7">
        <w:rPr>
          <w:color w:val="000000"/>
        </w:rPr>
        <w:t xml:space="preserve">. </w:t>
      </w:r>
      <w:r>
        <w:rPr>
          <w:color w:val="000000"/>
        </w:rPr>
        <w:t>Istim</w:t>
      </w:r>
      <w:r w:rsidR="007D45F7">
        <w:rPr>
          <w:color w:val="000000"/>
        </w:rPr>
        <w:t xml:space="preserve"> </w:t>
      </w:r>
      <w:r>
        <w:rPr>
          <w:color w:val="000000"/>
        </w:rPr>
        <w:t>reagovanjem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</w:t>
      </w:r>
      <w:r w:rsidR="007D45F7">
        <w:rPr>
          <w:color w:val="000000"/>
        </w:rPr>
        <w:t xml:space="preserve"> </w:t>
      </w:r>
      <w:r>
        <w:rPr>
          <w:color w:val="000000"/>
        </w:rPr>
        <w:t>poučava</w:t>
      </w:r>
      <w:r w:rsidR="007D45F7">
        <w:rPr>
          <w:color w:val="000000"/>
        </w:rPr>
        <w:t xml:space="preserve"> </w:t>
      </w:r>
      <w:r>
        <w:rPr>
          <w:color w:val="000000"/>
        </w:rPr>
        <w:t>stranku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koji</w:t>
      </w:r>
      <w:r w:rsidR="007D45F7">
        <w:rPr>
          <w:color w:val="000000"/>
        </w:rPr>
        <w:t xml:space="preserve"> </w:t>
      </w:r>
      <w:r>
        <w:rPr>
          <w:color w:val="000000"/>
        </w:rPr>
        <w:t>način</w:t>
      </w:r>
      <w:r w:rsidR="007D45F7">
        <w:rPr>
          <w:color w:val="000000"/>
        </w:rPr>
        <w:t xml:space="preserve"> </w:t>
      </w:r>
      <w:r>
        <w:rPr>
          <w:color w:val="000000"/>
        </w:rPr>
        <w:t>može</w:t>
      </w:r>
      <w:r w:rsidR="007D45F7">
        <w:rPr>
          <w:color w:val="000000"/>
        </w:rPr>
        <w:t xml:space="preserve"> </w:t>
      </w:r>
      <w:r>
        <w:rPr>
          <w:color w:val="000000"/>
        </w:rPr>
        <w:t>otkloniti</w:t>
      </w:r>
      <w:r w:rsidR="007D45F7">
        <w:rPr>
          <w:color w:val="000000"/>
        </w:rPr>
        <w:t xml:space="preserve"> </w:t>
      </w:r>
      <w:r>
        <w:rPr>
          <w:color w:val="000000"/>
        </w:rPr>
        <w:t>utvrđene</w:t>
      </w:r>
      <w:r w:rsidR="007D45F7">
        <w:rPr>
          <w:color w:val="000000"/>
        </w:rPr>
        <w:t xml:space="preserve"> </w:t>
      </w:r>
      <w:r>
        <w:rPr>
          <w:color w:val="000000"/>
        </w:rPr>
        <w:t>nedostatke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daje</w:t>
      </w:r>
      <w:r w:rsidR="007D45F7">
        <w:rPr>
          <w:color w:val="000000"/>
        </w:rPr>
        <w:t xml:space="preserve"> </w:t>
      </w:r>
      <w:r>
        <w:rPr>
          <w:color w:val="000000"/>
        </w:rPr>
        <w:t>joj</w:t>
      </w:r>
      <w:r w:rsidR="007D45F7">
        <w:rPr>
          <w:color w:val="000000"/>
        </w:rPr>
        <w:t xml:space="preserve"> </w:t>
      </w:r>
      <w:r>
        <w:rPr>
          <w:color w:val="000000"/>
        </w:rPr>
        <w:t>mogućnost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iste</w:t>
      </w:r>
      <w:r w:rsidR="007D45F7">
        <w:rPr>
          <w:color w:val="000000"/>
        </w:rPr>
        <w:t xml:space="preserve"> </w:t>
      </w:r>
      <w:r>
        <w:rPr>
          <w:color w:val="000000"/>
        </w:rPr>
        <w:t>otkloni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zakonskom</w:t>
      </w:r>
      <w:r w:rsidR="007D45F7">
        <w:rPr>
          <w:color w:val="000000"/>
        </w:rPr>
        <w:t xml:space="preserve"> </w:t>
      </w:r>
      <w:r>
        <w:rPr>
          <w:color w:val="000000"/>
        </w:rPr>
        <w:t>roku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30 </w:t>
      </w:r>
      <w:r>
        <w:rPr>
          <w:color w:val="000000"/>
        </w:rPr>
        <w:t>dana</w:t>
      </w:r>
      <w:r w:rsidR="007D45F7">
        <w:rPr>
          <w:color w:val="000000"/>
        </w:rPr>
        <w:t>.</w:t>
      </w:r>
    </w:p>
    <w:p w:rsidR="007D45F7" w:rsidRDefault="002D5A42">
      <w:pPr>
        <w:spacing w:before="202" w:line="288" w:lineRule="auto"/>
        <w:ind w:firstLine="1411"/>
        <w:jc w:val="both"/>
        <w:rPr>
          <w:color w:val="000000"/>
        </w:rPr>
      </w:pPr>
      <w:r>
        <w:rPr>
          <w:color w:val="000000"/>
        </w:rPr>
        <w:t>Članom</w:t>
      </w:r>
      <w:r w:rsidR="007D45F7">
        <w:rPr>
          <w:color w:val="000000"/>
        </w:rPr>
        <w:t xml:space="preserve"> 25. </w:t>
      </w:r>
      <w:r>
        <w:rPr>
          <w:color w:val="000000"/>
        </w:rPr>
        <w:t>stav</w:t>
      </w:r>
      <w:r w:rsidR="007D45F7">
        <w:rPr>
          <w:color w:val="000000"/>
        </w:rPr>
        <w:t xml:space="preserve"> 1.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propisano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protiv</w:t>
      </w:r>
      <w:r w:rsidR="007D45F7">
        <w:rPr>
          <w:color w:val="000000"/>
        </w:rPr>
        <w:t xml:space="preserve"> </w:t>
      </w:r>
      <w:r>
        <w:rPr>
          <w:color w:val="000000"/>
        </w:rPr>
        <w:t>odluke</w:t>
      </w:r>
      <w:r w:rsidR="007D45F7">
        <w:rPr>
          <w:color w:val="000000"/>
        </w:rPr>
        <w:t xml:space="preserve"> </w:t>
      </w:r>
      <w:r>
        <w:rPr>
          <w:color w:val="000000"/>
        </w:rPr>
        <w:t>registratora</w:t>
      </w:r>
      <w:r w:rsidR="007D45F7">
        <w:rPr>
          <w:color w:val="000000"/>
        </w:rPr>
        <w:t xml:space="preserve">, </w:t>
      </w:r>
      <w:r>
        <w:rPr>
          <w:color w:val="000000"/>
        </w:rPr>
        <w:t>podnosilac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 </w:t>
      </w:r>
      <w:r>
        <w:rPr>
          <w:color w:val="000000"/>
        </w:rPr>
        <w:t>može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podnese</w:t>
      </w:r>
      <w:r w:rsidR="007D45F7">
        <w:rPr>
          <w:color w:val="000000"/>
        </w:rPr>
        <w:t xml:space="preserve"> </w:t>
      </w:r>
      <w:r>
        <w:rPr>
          <w:color w:val="000000"/>
        </w:rPr>
        <w:t>žalbu</w:t>
      </w:r>
      <w:r w:rsidR="007D45F7">
        <w:rPr>
          <w:color w:val="000000"/>
        </w:rPr>
        <w:t xml:space="preserve"> </w:t>
      </w:r>
      <w:r>
        <w:rPr>
          <w:color w:val="000000"/>
        </w:rPr>
        <w:t>ministru</w:t>
      </w:r>
      <w:r w:rsidR="007D45F7">
        <w:rPr>
          <w:color w:val="000000"/>
        </w:rPr>
        <w:t xml:space="preserve"> </w:t>
      </w:r>
      <w:r>
        <w:rPr>
          <w:color w:val="000000"/>
        </w:rPr>
        <w:t>nadležnom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odlučivanje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žalbi</w:t>
      </w:r>
      <w:r w:rsidR="007D45F7">
        <w:rPr>
          <w:color w:val="000000"/>
        </w:rPr>
        <w:t xml:space="preserve">, </w:t>
      </w:r>
      <w:r>
        <w:rPr>
          <w:color w:val="000000"/>
        </w:rPr>
        <w:t>preko</w:t>
      </w:r>
      <w:r w:rsidR="007D45F7">
        <w:rPr>
          <w:color w:val="000000"/>
        </w:rPr>
        <w:t xml:space="preserve"> </w:t>
      </w:r>
      <w:r>
        <w:rPr>
          <w:color w:val="000000"/>
        </w:rPr>
        <w:t>Agencije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roku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30 </w:t>
      </w:r>
      <w:r>
        <w:rPr>
          <w:color w:val="000000"/>
        </w:rPr>
        <w:t>dana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dana</w:t>
      </w:r>
      <w:r w:rsidR="007D45F7">
        <w:rPr>
          <w:color w:val="000000"/>
        </w:rPr>
        <w:t xml:space="preserve"> </w:t>
      </w:r>
      <w:r>
        <w:rPr>
          <w:color w:val="000000"/>
        </w:rPr>
        <w:t>objavljivanja</w:t>
      </w:r>
      <w:r w:rsidR="007D45F7">
        <w:rPr>
          <w:color w:val="000000"/>
        </w:rPr>
        <w:t xml:space="preserve"> </w:t>
      </w:r>
      <w:r>
        <w:rPr>
          <w:color w:val="000000"/>
        </w:rPr>
        <w:t>odluke</w:t>
      </w:r>
      <w:r w:rsidR="007D45F7">
        <w:rPr>
          <w:color w:val="000000"/>
        </w:rPr>
        <w:t>.</w:t>
      </w:r>
    </w:p>
    <w:p w:rsidR="007D45F7" w:rsidRDefault="002D5A42">
      <w:pPr>
        <w:spacing w:before="202" w:line="278" w:lineRule="auto"/>
        <w:ind w:firstLine="1411"/>
        <w:jc w:val="both"/>
        <w:rPr>
          <w:color w:val="000000"/>
        </w:rPr>
      </w:pP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vezi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napomenom</w:t>
      </w:r>
      <w:r w:rsidR="007D45F7">
        <w:rPr>
          <w:color w:val="000000"/>
        </w:rPr>
        <w:t xml:space="preserve"> </w:t>
      </w:r>
      <w:r>
        <w:rPr>
          <w:color w:val="000000"/>
        </w:rPr>
        <w:t>podnosioca</w:t>
      </w:r>
      <w:r w:rsidR="007D45F7">
        <w:rPr>
          <w:color w:val="000000"/>
        </w:rPr>
        <w:t xml:space="preserve"> </w:t>
      </w:r>
      <w:r>
        <w:rPr>
          <w:color w:val="000000"/>
        </w:rPr>
        <w:t>inicijative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vezi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troškovima</w:t>
      </w:r>
      <w:r w:rsidR="007D45F7">
        <w:rPr>
          <w:color w:val="000000"/>
        </w:rPr>
        <w:t xml:space="preserve"> </w:t>
      </w:r>
      <w:r>
        <w:rPr>
          <w:color w:val="000000"/>
        </w:rPr>
        <w:t>postupka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, </w:t>
      </w:r>
      <w:r>
        <w:rPr>
          <w:color w:val="000000"/>
        </w:rPr>
        <w:t>ukazujemo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,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skladu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Zakonom</w:t>
      </w:r>
      <w:r w:rsidR="007D45F7">
        <w:rPr>
          <w:color w:val="000000"/>
        </w:rPr>
        <w:t xml:space="preserve">, </w:t>
      </w:r>
      <w:r>
        <w:rPr>
          <w:color w:val="000000"/>
        </w:rPr>
        <w:t>Agencija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</w:t>
      </w:r>
      <w:r>
        <w:rPr>
          <w:color w:val="000000"/>
        </w:rPr>
        <w:t>samostalno</w:t>
      </w:r>
      <w:r w:rsidR="007D45F7">
        <w:rPr>
          <w:color w:val="000000"/>
        </w:rPr>
        <w:t xml:space="preserve"> </w:t>
      </w:r>
      <w:r>
        <w:rPr>
          <w:color w:val="000000"/>
        </w:rPr>
        <w:t>stara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uspostavljanju</w:t>
      </w:r>
      <w:r w:rsidR="007D45F7">
        <w:rPr>
          <w:color w:val="000000"/>
        </w:rPr>
        <w:t xml:space="preserve">, </w:t>
      </w:r>
      <w:r>
        <w:rPr>
          <w:color w:val="000000"/>
        </w:rPr>
        <w:t>razvoju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zaštiti</w:t>
      </w:r>
      <w:r w:rsidR="007D45F7">
        <w:rPr>
          <w:color w:val="000000"/>
        </w:rPr>
        <w:t xml:space="preserve"> </w:t>
      </w:r>
      <w:r>
        <w:rPr>
          <w:color w:val="000000"/>
        </w:rPr>
        <w:t>elektronskih</w:t>
      </w:r>
      <w:r w:rsidR="007D45F7">
        <w:rPr>
          <w:color w:val="000000"/>
        </w:rPr>
        <w:t xml:space="preserve"> </w:t>
      </w:r>
      <w:r>
        <w:rPr>
          <w:color w:val="000000"/>
        </w:rPr>
        <w:t>baza</w:t>
      </w:r>
      <w:r w:rsidR="007D45F7">
        <w:rPr>
          <w:color w:val="000000"/>
        </w:rPr>
        <w:t xml:space="preserve"> </w:t>
      </w:r>
      <w:r>
        <w:rPr>
          <w:color w:val="000000"/>
        </w:rPr>
        <w:t>podataka</w:t>
      </w:r>
      <w:r w:rsidR="007D45F7">
        <w:rPr>
          <w:color w:val="000000"/>
        </w:rPr>
        <w:t xml:space="preserve">, </w:t>
      </w:r>
      <w:r>
        <w:rPr>
          <w:color w:val="000000"/>
        </w:rPr>
        <w:t>kao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unapređenju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razvoju</w:t>
      </w:r>
      <w:r w:rsidR="007D45F7">
        <w:rPr>
          <w:color w:val="000000"/>
        </w:rPr>
        <w:t xml:space="preserve"> </w:t>
      </w:r>
      <w:r>
        <w:rPr>
          <w:color w:val="000000"/>
        </w:rPr>
        <w:t>elektronskih</w:t>
      </w:r>
      <w:r w:rsidR="007D45F7">
        <w:rPr>
          <w:color w:val="000000"/>
        </w:rPr>
        <w:t xml:space="preserve"> </w:t>
      </w:r>
      <w:r>
        <w:rPr>
          <w:color w:val="000000"/>
        </w:rPr>
        <w:t>usluga</w:t>
      </w:r>
      <w:r w:rsidR="007D45F7">
        <w:rPr>
          <w:color w:val="000000"/>
        </w:rPr>
        <w:t xml:space="preserve">,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skladu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odgovarajućim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međunarodno</w:t>
      </w:r>
      <w:r w:rsidR="007D45F7">
        <w:rPr>
          <w:color w:val="000000"/>
        </w:rPr>
        <w:t xml:space="preserve"> </w:t>
      </w:r>
      <w:r>
        <w:rPr>
          <w:color w:val="000000"/>
        </w:rPr>
        <w:t>prihvaćenim</w:t>
      </w:r>
      <w:r w:rsidR="007D45F7">
        <w:rPr>
          <w:color w:val="000000"/>
        </w:rPr>
        <w:t xml:space="preserve"> </w:t>
      </w:r>
      <w:r>
        <w:rPr>
          <w:color w:val="000000"/>
        </w:rPr>
        <w:t>standardima</w:t>
      </w:r>
      <w:r w:rsidR="007D45F7">
        <w:rPr>
          <w:color w:val="000000"/>
        </w:rPr>
        <w:t xml:space="preserve">. </w:t>
      </w:r>
      <w:r>
        <w:rPr>
          <w:color w:val="000000"/>
        </w:rPr>
        <w:t>Agencija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</w:t>
      </w:r>
      <w:r>
        <w:rPr>
          <w:color w:val="000000"/>
        </w:rPr>
        <w:t>samostalno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stara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dokumentaciji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arhivsko</w:t>
      </w:r>
      <w:r w:rsidR="007D45F7">
        <w:rPr>
          <w:color w:val="000000"/>
        </w:rPr>
        <w:t>-</w:t>
      </w:r>
      <w:r>
        <w:rPr>
          <w:color w:val="000000"/>
        </w:rPr>
        <w:t>registarskoj</w:t>
      </w:r>
      <w:r w:rsidR="007D45F7">
        <w:rPr>
          <w:color w:val="000000"/>
        </w:rPr>
        <w:t xml:space="preserve"> </w:t>
      </w:r>
      <w:r>
        <w:rPr>
          <w:color w:val="000000"/>
        </w:rPr>
        <w:t>građi</w:t>
      </w:r>
      <w:r w:rsidR="007D45F7">
        <w:rPr>
          <w:color w:val="000000"/>
        </w:rPr>
        <w:t xml:space="preserve">. </w:t>
      </w:r>
      <w:r>
        <w:rPr>
          <w:color w:val="000000"/>
        </w:rPr>
        <w:t>Agencija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</w:t>
      </w:r>
      <w:r>
        <w:rPr>
          <w:color w:val="000000"/>
        </w:rPr>
        <w:t>nije</w:t>
      </w:r>
      <w:r w:rsidR="007D45F7">
        <w:rPr>
          <w:b/>
          <w:color w:val="000000"/>
        </w:rPr>
        <w:t xml:space="preserve"> </w:t>
      </w:r>
      <w:r>
        <w:rPr>
          <w:color w:val="000000"/>
        </w:rPr>
        <w:t>budžetska</w:t>
      </w:r>
      <w:r w:rsidR="007D45F7">
        <w:rPr>
          <w:color w:val="000000"/>
        </w:rPr>
        <w:t xml:space="preserve"> </w:t>
      </w:r>
      <w:r>
        <w:rPr>
          <w:color w:val="000000"/>
        </w:rPr>
        <w:t>institucija</w:t>
      </w:r>
      <w:r w:rsidR="007D45F7">
        <w:rPr>
          <w:color w:val="000000"/>
        </w:rPr>
        <w:t xml:space="preserve">, </w:t>
      </w:r>
      <w:r>
        <w:rPr>
          <w:color w:val="000000"/>
        </w:rPr>
        <w:t>odnosno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potpunosti</w:t>
      </w:r>
      <w:r w:rsidR="007D45F7">
        <w:rPr>
          <w:color w:val="000000"/>
        </w:rPr>
        <w:t xml:space="preserve"> </w:t>
      </w:r>
      <w:r>
        <w:rPr>
          <w:color w:val="000000"/>
        </w:rPr>
        <w:t>finansira</w:t>
      </w:r>
      <w:r w:rsidR="007D45F7">
        <w:rPr>
          <w:color w:val="000000"/>
        </w:rPr>
        <w:t xml:space="preserve"> </w:t>
      </w:r>
      <w:r>
        <w:rPr>
          <w:color w:val="000000"/>
        </w:rPr>
        <w:t>vršenje</w:t>
      </w:r>
      <w:r w:rsidR="007D45F7">
        <w:rPr>
          <w:color w:val="000000"/>
        </w:rPr>
        <w:t xml:space="preserve"> </w:t>
      </w:r>
      <w:r>
        <w:rPr>
          <w:color w:val="000000"/>
        </w:rPr>
        <w:t>poverenih</w:t>
      </w:r>
      <w:r w:rsidR="007D45F7">
        <w:rPr>
          <w:color w:val="000000"/>
        </w:rPr>
        <w:t xml:space="preserve"> </w:t>
      </w:r>
      <w:r>
        <w:rPr>
          <w:color w:val="000000"/>
        </w:rPr>
        <w:t>poslova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prihoda</w:t>
      </w:r>
      <w:r w:rsidR="007D45F7">
        <w:rPr>
          <w:color w:val="000000"/>
        </w:rPr>
        <w:t xml:space="preserve"> </w:t>
      </w:r>
      <w:r>
        <w:rPr>
          <w:color w:val="000000"/>
        </w:rPr>
        <w:t>ostvarenih</w:t>
      </w:r>
      <w:r w:rsidR="007D45F7">
        <w:rPr>
          <w:color w:val="000000"/>
        </w:rPr>
        <w:t xml:space="preserve"> </w:t>
      </w:r>
      <w:r>
        <w:rPr>
          <w:color w:val="000000"/>
        </w:rPr>
        <w:t>iz</w:t>
      </w:r>
      <w:r w:rsidR="007D45F7">
        <w:rPr>
          <w:color w:val="000000"/>
        </w:rPr>
        <w:t xml:space="preserve"> </w:t>
      </w:r>
      <w:r>
        <w:rPr>
          <w:color w:val="000000"/>
        </w:rPr>
        <w:t>neposrednog</w:t>
      </w:r>
      <w:r w:rsidR="007D45F7">
        <w:rPr>
          <w:color w:val="000000"/>
        </w:rPr>
        <w:t xml:space="preserve"> </w:t>
      </w:r>
      <w:r>
        <w:rPr>
          <w:color w:val="000000"/>
        </w:rPr>
        <w:t>obavljanja</w:t>
      </w:r>
      <w:r w:rsidR="007D45F7">
        <w:rPr>
          <w:color w:val="000000"/>
        </w:rPr>
        <w:t xml:space="preserve"> </w:t>
      </w:r>
      <w:r>
        <w:rPr>
          <w:color w:val="000000"/>
        </w:rPr>
        <w:t>dslatnosti</w:t>
      </w:r>
      <w:r w:rsidR="007D45F7">
        <w:rPr>
          <w:color w:val="000000"/>
        </w:rPr>
        <w:t xml:space="preserve">.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tom</w:t>
      </w:r>
      <w:r w:rsidR="007D45F7">
        <w:rPr>
          <w:color w:val="000000"/>
        </w:rPr>
        <w:t xml:space="preserve"> </w:t>
      </w:r>
      <w:r>
        <w:rPr>
          <w:color w:val="000000"/>
        </w:rPr>
        <w:t>smislu</w:t>
      </w:r>
      <w:r w:rsidR="007D45F7">
        <w:rPr>
          <w:color w:val="000000"/>
        </w:rPr>
        <w:t xml:space="preserve">, </w:t>
      </w:r>
      <w:r>
        <w:rPr>
          <w:color w:val="000000"/>
        </w:rPr>
        <w:t>Vlada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predlog</w:t>
      </w:r>
      <w:r w:rsidR="007D45F7">
        <w:rPr>
          <w:color w:val="000000"/>
        </w:rPr>
        <w:t xml:space="preserve"> </w:t>
      </w:r>
      <w:r>
        <w:rPr>
          <w:color w:val="000000"/>
        </w:rPr>
        <w:t>Upravnog</w:t>
      </w:r>
      <w:r w:rsidR="007D45F7">
        <w:rPr>
          <w:color w:val="000000"/>
        </w:rPr>
        <w:t xml:space="preserve"> </w:t>
      </w:r>
      <w:r>
        <w:rPr>
          <w:color w:val="000000"/>
        </w:rPr>
        <w:t>odbora</w:t>
      </w:r>
      <w:r w:rsidR="007D45F7">
        <w:rPr>
          <w:color w:val="000000"/>
        </w:rPr>
        <w:t xml:space="preserve"> </w:t>
      </w:r>
      <w:r>
        <w:rPr>
          <w:color w:val="000000"/>
        </w:rPr>
        <w:t>Agencije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, </w:t>
      </w:r>
      <w:r>
        <w:rPr>
          <w:color w:val="000000"/>
        </w:rPr>
        <w:t>kao</w:t>
      </w:r>
      <w:r w:rsidR="007D45F7">
        <w:rPr>
          <w:color w:val="000000"/>
        </w:rPr>
        <w:t xml:space="preserve"> </w:t>
      </w:r>
      <w:r>
        <w:rPr>
          <w:color w:val="000000"/>
        </w:rPr>
        <w:t>nadležnog</w:t>
      </w:r>
      <w:r w:rsidR="007D45F7">
        <w:rPr>
          <w:color w:val="000000"/>
        </w:rPr>
        <w:t xml:space="preserve"> </w:t>
      </w:r>
      <w:r>
        <w:rPr>
          <w:color w:val="000000"/>
        </w:rPr>
        <w:t>organa</w:t>
      </w:r>
      <w:r w:rsidR="007D45F7">
        <w:rPr>
          <w:color w:val="000000"/>
        </w:rPr>
        <w:t xml:space="preserve">, </w:t>
      </w:r>
      <w:r>
        <w:rPr>
          <w:color w:val="000000"/>
        </w:rPr>
        <w:t>usvojila</w:t>
      </w:r>
      <w:r w:rsidR="007D45F7">
        <w:rPr>
          <w:color w:val="000000"/>
        </w:rPr>
        <w:t xml:space="preserve"> </w:t>
      </w:r>
      <w:r>
        <w:rPr>
          <w:color w:val="000000"/>
        </w:rPr>
        <w:t>Odluku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naknadama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poslove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druge</w:t>
      </w:r>
      <w:r w:rsidR="007D45F7">
        <w:rPr>
          <w:color w:val="000000"/>
        </w:rPr>
        <w:t xml:space="preserve"> </w:t>
      </w:r>
      <w:r>
        <w:rPr>
          <w:color w:val="000000"/>
        </w:rPr>
        <w:t>usluge</w:t>
      </w:r>
      <w:r w:rsidR="007D45F7">
        <w:rPr>
          <w:color w:val="000000"/>
        </w:rPr>
        <w:t xml:space="preserve"> </w:t>
      </w:r>
      <w:r>
        <w:rPr>
          <w:color w:val="000000"/>
        </w:rPr>
        <w:t>koje</w:t>
      </w:r>
      <w:r w:rsidR="007D45F7">
        <w:rPr>
          <w:color w:val="000000"/>
        </w:rPr>
        <w:t xml:space="preserve"> </w:t>
      </w:r>
      <w:r>
        <w:rPr>
          <w:color w:val="000000"/>
        </w:rPr>
        <w:t>pruža</w:t>
      </w:r>
      <w:r w:rsidR="007D45F7">
        <w:rPr>
          <w:color w:val="000000"/>
        </w:rPr>
        <w:t xml:space="preserve"> </w:t>
      </w:r>
      <w:r>
        <w:rPr>
          <w:color w:val="000000"/>
        </w:rPr>
        <w:t>Agencija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(„</w:t>
      </w:r>
      <w:r>
        <w:rPr>
          <w:color w:val="000000"/>
        </w:rPr>
        <w:t>Službeni</w:t>
      </w:r>
      <w:r w:rsidR="007D45F7">
        <w:rPr>
          <w:color w:val="000000"/>
        </w:rPr>
        <w:t xml:space="preserve"> </w:t>
      </w:r>
      <w:r>
        <w:rPr>
          <w:color w:val="000000"/>
        </w:rPr>
        <w:t>glasnik</w:t>
      </w:r>
      <w:r w:rsidR="007D45F7">
        <w:rPr>
          <w:color w:val="000000"/>
        </w:rPr>
        <w:t xml:space="preserve"> </w:t>
      </w:r>
      <w:r>
        <w:rPr>
          <w:color w:val="000000"/>
        </w:rPr>
        <w:t>RS</w:t>
      </w:r>
      <w:r w:rsidR="007D45F7">
        <w:rPr>
          <w:color w:val="000000"/>
        </w:rPr>
        <w:t xml:space="preserve">", </w:t>
      </w:r>
      <w:r>
        <w:rPr>
          <w:color w:val="000000"/>
        </w:rPr>
        <w:t>br</w:t>
      </w:r>
      <w:r w:rsidR="007D45F7">
        <w:rPr>
          <w:color w:val="000000"/>
        </w:rPr>
        <w:t xml:space="preserve">. 119/13, 138/14, 45/15, 106/15, 32/16 </w:t>
      </w:r>
      <w:r>
        <w:rPr>
          <w:color w:val="000000"/>
        </w:rPr>
        <w:t>i</w:t>
      </w:r>
      <w:r w:rsidR="007D45F7">
        <w:rPr>
          <w:color w:val="000000"/>
        </w:rPr>
        <w:t xml:space="preserve"> 60/16).</w:t>
      </w:r>
    </w:p>
    <w:p w:rsidR="007D45F7" w:rsidRDefault="002D5A42">
      <w:pPr>
        <w:spacing w:before="202" w:line="278" w:lineRule="auto"/>
        <w:ind w:firstLine="1411"/>
        <w:jc w:val="both"/>
        <w:rPr>
          <w:color w:val="000000"/>
        </w:rPr>
      </w:pPr>
      <w:r>
        <w:rPr>
          <w:color w:val="000000"/>
        </w:rPr>
        <w:t>Donošenjem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potpunosti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sprovedeno</w:t>
      </w:r>
      <w:r w:rsidR="007D45F7">
        <w:rPr>
          <w:color w:val="000000"/>
        </w:rPr>
        <w:t xml:space="preserve"> </w:t>
      </w:r>
      <w:r>
        <w:rPr>
          <w:color w:val="000000"/>
        </w:rPr>
        <w:t>načelo</w:t>
      </w:r>
      <w:r w:rsidR="007D45F7">
        <w:rPr>
          <w:color w:val="000000"/>
        </w:rPr>
        <w:t xml:space="preserve"> </w:t>
      </w:r>
      <w:r>
        <w:rPr>
          <w:color w:val="000000"/>
        </w:rPr>
        <w:t>efikasnosti</w:t>
      </w:r>
      <w:r w:rsidR="007D45F7">
        <w:rPr>
          <w:color w:val="000000"/>
        </w:rPr>
        <w:t xml:space="preserve">, </w:t>
      </w:r>
      <w:r>
        <w:rPr>
          <w:color w:val="000000"/>
        </w:rPr>
        <w:t>koje</w:t>
      </w:r>
      <w:r w:rsidR="007D45F7">
        <w:rPr>
          <w:color w:val="000000"/>
        </w:rPr>
        <w:t xml:space="preserve"> </w:t>
      </w:r>
      <w:r>
        <w:rPr>
          <w:color w:val="000000"/>
        </w:rPr>
        <w:t>se</w:t>
      </w:r>
      <w:r w:rsidR="007D45F7">
        <w:rPr>
          <w:color w:val="000000"/>
        </w:rPr>
        <w:t xml:space="preserve"> </w:t>
      </w:r>
      <w:r>
        <w:rPr>
          <w:color w:val="000000"/>
        </w:rPr>
        <w:t>meri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međunarodnim</w:t>
      </w:r>
      <w:r w:rsidR="007D45F7">
        <w:rPr>
          <w:color w:val="000000"/>
        </w:rPr>
        <w:t xml:space="preserve"> </w:t>
      </w:r>
      <w:r>
        <w:rPr>
          <w:color w:val="000000"/>
        </w:rPr>
        <w:t>listama</w:t>
      </w:r>
      <w:r w:rsidR="007D45F7">
        <w:rPr>
          <w:color w:val="000000"/>
        </w:rPr>
        <w:t xml:space="preserve"> </w:t>
      </w:r>
      <w:r>
        <w:rPr>
          <w:color w:val="000000"/>
        </w:rPr>
        <w:t>konkurentnosti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broja</w:t>
      </w:r>
      <w:r w:rsidR="007D45F7">
        <w:rPr>
          <w:color w:val="000000"/>
        </w:rPr>
        <w:t xml:space="preserve"> </w:t>
      </w:r>
      <w:r>
        <w:rPr>
          <w:color w:val="000000"/>
        </w:rPr>
        <w:t>administrativnih</w:t>
      </w:r>
      <w:r w:rsidR="007D45F7">
        <w:rPr>
          <w:color w:val="000000"/>
        </w:rPr>
        <w:t xml:space="preserve"> </w:t>
      </w:r>
      <w:r>
        <w:rPr>
          <w:color w:val="000000"/>
        </w:rPr>
        <w:t>postupaka</w:t>
      </w:r>
      <w:r w:rsidR="007D45F7">
        <w:rPr>
          <w:color w:val="000000"/>
        </w:rPr>
        <w:t xml:space="preserve"> </w:t>
      </w:r>
      <w:r>
        <w:rPr>
          <w:color w:val="000000"/>
        </w:rPr>
        <w:t>kojima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privreda</w:t>
      </w:r>
      <w:r w:rsidR="007D45F7">
        <w:rPr>
          <w:color w:val="000000"/>
        </w:rPr>
        <w:t xml:space="preserve"> </w:t>
      </w:r>
      <w:r>
        <w:rPr>
          <w:color w:val="000000"/>
        </w:rPr>
        <w:t>opterećena</w:t>
      </w:r>
      <w:r w:rsidR="007D45F7">
        <w:rPr>
          <w:color w:val="000000"/>
        </w:rPr>
        <w:t xml:space="preserve">. </w:t>
      </w:r>
      <w:r>
        <w:rPr>
          <w:color w:val="000000"/>
        </w:rPr>
        <w:t>Po</w:t>
      </w:r>
      <w:r w:rsidR="007D45F7">
        <w:rPr>
          <w:color w:val="000000"/>
        </w:rPr>
        <w:t xml:space="preserve"> </w:t>
      </w:r>
      <w:r>
        <w:rPr>
          <w:color w:val="000000"/>
        </w:rPr>
        <w:t>ovom</w:t>
      </w:r>
      <w:r w:rsidR="007D45F7">
        <w:rPr>
          <w:color w:val="000000"/>
        </w:rPr>
        <w:t xml:space="preserve"> </w:t>
      </w:r>
      <w:r>
        <w:rPr>
          <w:color w:val="000000"/>
        </w:rPr>
        <w:t>kriterijumu</w:t>
      </w:r>
      <w:r w:rsidR="007D45F7">
        <w:rPr>
          <w:color w:val="000000"/>
        </w:rPr>
        <w:t xml:space="preserve">, </w:t>
      </w:r>
      <w:r>
        <w:rPr>
          <w:color w:val="000000"/>
        </w:rPr>
        <w:t>lista</w:t>
      </w:r>
      <w:r w:rsidR="007D45F7">
        <w:rPr>
          <w:color w:val="000000"/>
        </w:rPr>
        <w:t xml:space="preserve"> </w:t>
      </w:r>
      <w:r>
        <w:rPr>
          <w:color w:val="000000"/>
        </w:rPr>
        <w:t>Svetske</w:t>
      </w:r>
      <w:r w:rsidR="007D45F7">
        <w:rPr>
          <w:color w:val="000000"/>
        </w:rPr>
        <w:t xml:space="preserve"> </w:t>
      </w:r>
      <w:r>
        <w:rPr>
          <w:color w:val="000000"/>
        </w:rPr>
        <w:t>banke</w:t>
      </w:r>
      <w:r w:rsidR="007D45F7">
        <w:rPr>
          <w:color w:val="000000"/>
        </w:rPr>
        <w:t xml:space="preserve"> </w:t>
      </w:r>
      <w:r>
        <w:rPr>
          <w:color w:val="000000"/>
        </w:rPr>
        <w:t>koja</w:t>
      </w:r>
      <w:r w:rsidR="007D45F7">
        <w:rPr>
          <w:color w:val="000000"/>
        </w:rPr>
        <w:t xml:space="preserve"> </w:t>
      </w:r>
      <w:r>
        <w:rPr>
          <w:color w:val="000000"/>
        </w:rPr>
        <w:t>obuhvata</w:t>
      </w:r>
      <w:r w:rsidR="007D45F7">
        <w:rPr>
          <w:color w:val="000000"/>
        </w:rPr>
        <w:t xml:space="preserve"> „Doing Business", </w:t>
      </w:r>
      <w:r>
        <w:rPr>
          <w:color w:val="000000"/>
        </w:rPr>
        <w:t>koja</w:t>
      </w:r>
      <w:r w:rsidR="007D45F7">
        <w:rPr>
          <w:color w:val="000000"/>
        </w:rPr>
        <w:t xml:space="preserve"> </w:t>
      </w:r>
      <w:r>
        <w:rPr>
          <w:color w:val="000000"/>
        </w:rPr>
        <w:t>obuhvata</w:t>
      </w:r>
      <w:r w:rsidR="007D45F7">
        <w:rPr>
          <w:color w:val="000000"/>
        </w:rPr>
        <w:t xml:space="preserve"> 195 </w:t>
      </w:r>
      <w:r>
        <w:rPr>
          <w:color w:val="000000"/>
        </w:rPr>
        <w:t>država</w:t>
      </w:r>
      <w:r w:rsidR="007D45F7">
        <w:rPr>
          <w:color w:val="000000"/>
        </w:rPr>
        <w:t xml:space="preserve">, </w:t>
      </w:r>
      <w:r>
        <w:rPr>
          <w:color w:val="000000"/>
        </w:rPr>
        <w:t>svrstava</w:t>
      </w:r>
      <w:r w:rsidR="007D45F7">
        <w:rPr>
          <w:color w:val="000000"/>
        </w:rPr>
        <w:t xml:space="preserve"> </w:t>
      </w:r>
      <w:r>
        <w:rPr>
          <w:color w:val="000000"/>
        </w:rPr>
        <w:t>Republiku</w:t>
      </w:r>
      <w:r w:rsidR="007D45F7">
        <w:rPr>
          <w:color w:val="000000"/>
        </w:rPr>
        <w:t xml:space="preserve"> </w:t>
      </w:r>
      <w:r>
        <w:rPr>
          <w:color w:val="000000"/>
        </w:rPr>
        <w:t>Srbiju</w:t>
      </w:r>
      <w:r w:rsidR="007D45F7">
        <w:rPr>
          <w:color w:val="000000"/>
        </w:rPr>
        <w:t xml:space="preserve"> </w:t>
      </w:r>
      <w:r>
        <w:rPr>
          <w:color w:val="000000"/>
        </w:rPr>
        <w:t>među</w:t>
      </w:r>
      <w:r w:rsidR="007D45F7">
        <w:rPr>
          <w:color w:val="000000"/>
        </w:rPr>
        <w:t xml:space="preserve"> </w:t>
      </w:r>
      <w:r>
        <w:rPr>
          <w:color w:val="000000"/>
        </w:rPr>
        <w:t>vodeće</w:t>
      </w:r>
      <w:r w:rsidR="007D45F7">
        <w:rPr>
          <w:color w:val="000000"/>
        </w:rPr>
        <w:t xml:space="preserve"> </w:t>
      </w:r>
      <w:r>
        <w:rPr>
          <w:color w:val="000000"/>
        </w:rPr>
        <w:t>zemlje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svetu</w:t>
      </w:r>
      <w:r w:rsidR="007D45F7">
        <w:rPr>
          <w:color w:val="000000"/>
        </w:rPr>
        <w:t xml:space="preserve">, </w:t>
      </w:r>
      <w:r>
        <w:rPr>
          <w:color w:val="000000"/>
        </w:rPr>
        <w:t>a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osnovu</w:t>
      </w:r>
      <w:r w:rsidR="007D45F7">
        <w:rPr>
          <w:color w:val="000000"/>
        </w:rPr>
        <w:t xml:space="preserve"> </w:t>
      </w:r>
      <w:r>
        <w:rPr>
          <w:color w:val="000000"/>
        </w:rPr>
        <w:t>podatka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tokom</w:t>
      </w:r>
      <w:r w:rsidR="007D45F7">
        <w:rPr>
          <w:color w:val="000000"/>
        </w:rPr>
        <w:t xml:space="preserve"> 2016. </w:t>
      </w:r>
      <w:r>
        <w:rPr>
          <w:color w:val="000000"/>
        </w:rPr>
        <w:t>godine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odnosu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osnivanje</w:t>
      </w:r>
      <w:r w:rsidR="007D45F7">
        <w:rPr>
          <w:color w:val="000000"/>
        </w:rPr>
        <w:t xml:space="preserve"> 42.000 </w:t>
      </w:r>
      <w:r>
        <w:rPr>
          <w:color w:val="000000"/>
        </w:rPr>
        <w:t>privrednih</w:t>
      </w:r>
      <w:r w:rsidR="007D45F7">
        <w:rPr>
          <w:color w:val="000000"/>
        </w:rPr>
        <w:t xml:space="preserve"> </w:t>
      </w:r>
      <w:r>
        <w:rPr>
          <w:color w:val="000000"/>
        </w:rPr>
        <w:t>subjekata</w:t>
      </w:r>
      <w:r w:rsidR="007D45F7">
        <w:rPr>
          <w:color w:val="000000"/>
        </w:rPr>
        <w:t xml:space="preserve"> </w:t>
      </w:r>
      <w:r>
        <w:rPr>
          <w:color w:val="000000"/>
        </w:rPr>
        <w:t>privredna</w:t>
      </w:r>
      <w:r w:rsidR="007D45F7">
        <w:rPr>
          <w:color w:val="000000"/>
        </w:rPr>
        <w:t xml:space="preserve"> </w:t>
      </w:r>
      <w:r>
        <w:rPr>
          <w:color w:val="000000"/>
        </w:rPr>
        <w:t>društva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preduzetnici</w:t>
      </w:r>
      <w:r w:rsidR="007D45F7">
        <w:rPr>
          <w:color w:val="000000"/>
        </w:rPr>
        <w:t xml:space="preserve">) </w:t>
      </w:r>
      <w:r>
        <w:rPr>
          <w:color w:val="000000"/>
        </w:rPr>
        <w:t>procedura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99,2% </w:t>
      </w:r>
      <w:r>
        <w:rPr>
          <w:color w:val="000000"/>
        </w:rPr>
        <w:t>slučajeva</w:t>
      </w:r>
      <w:r w:rsidR="007D45F7">
        <w:rPr>
          <w:color w:val="000000"/>
        </w:rPr>
        <w:t xml:space="preserve"> </w:t>
      </w:r>
      <w:r>
        <w:rPr>
          <w:color w:val="000000"/>
        </w:rPr>
        <w:t>trajala</w:t>
      </w:r>
      <w:r w:rsidR="007D45F7">
        <w:rPr>
          <w:color w:val="000000"/>
        </w:rPr>
        <w:t xml:space="preserve"> </w:t>
      </w:r>
      <w:r>
        <w:rPr>
          <w:color w:val="000000"/>
        </w:rPr>
        <w:t>kraće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24 </w:t>
      </w:r>
      <w:r>
        <w:rPr>
          <w:color w:val="000000"/>
        </w:rPr>
        <w:t>sata</w:t>
      </w:r>
      <w:r w:rsidR="007D45F7">
        <w:rPr>
          <w:color w:val="000000"/>
        </w:rPr>
        <w:t xml:space="preserve"> </w:t>
      </w:r>
      <w:r>
        <w:rPr>
          <w:color w:val="000000"/>
        </w:rPr>
        <w:t>od</w:t>
      </w:r>
      <w:r w:rsidR="007D45F7">
        <w:rPr>
          <w:color w:val="000000"/>
        </w:rPr>
        <w:t xml:space="preserve"> </w:t>
      </w:r>
      <w:r>
        <w:rPr>
          <w:color w:val="000000"/>
        </w:rPr>
        <w:t>trenutka</w:t>
      </w:r>
      <w:r w:rsidR="007D45F7">
        <w:rPr>
          <w:color w:val="000000"/>
        </w:rPr>
        <w:t xml:space="preserve"> </w:t>
      </w:r>
      <w:r>
        <w:rPr>
          <w:color w:val="000000"/>
        </w:rPr>
        <w:t>podnošenja</w:t>
      </w:r>
      <w:r w:rsidR="007D45F7">
        <w:rPr>
          <w:color w:val="000000"/>
        </w:rPr>
        <w:t xml:space="preserve"> </w:t>
      </w:r>
      <w:r>
        <w:rPr>
          <w:color w:val="000000"/>
        </w:rPr>
        <w:t>registracionlle</w:t>
      </w:r>
      <w:r w:rsidR="007D45F7">
        <w:rPr>
          <w:color w:val="000000"/>
        </w:rPr>
        <w:t xml:space="preserve"> </w:t>
      </w:r>
      <w:r>
        <w:rPr>
          <w:color w:val="000000"/>
        </w:rPr>
        <w:t>prijave</w:t>
      </w:r>
      <w:r w:rsidR="007D45F7">
        <w:rPr>
          <w:color w:val="000000"/>
        </w:rPr>
        <w:t xml:space="preserve"> </w:t>
      </w:r>
      <w:r>
        <w:rPr>
          <w:color w:val="000000"/>
        </w:rPr>
        <w:t>do</w:t>
      </w:r>
      <w:r w:rsidR="007D45F7">
        <w:rPr>
          <w:color w:val="000000"/>
        </w:rPr>
        <w:t xml:space="preserve"> </w:t>
      </w:r>
      <w:r>
        <w:rPr>
          <w:color w:val="000000"/>
        </w:rPr>
        <w:t>trenutka</w:t>
      </w:r>
      <w:r w:rsidR="007D45F7">
        <w:rPr>
          <w:color w:val="000000"/>
        </w:rPr>
        <w:t xml:space="preserve"> </w:t>
      </w:r>
      <w:r>
        <w:rPr>
          <w:color w:val="000000"/>
        </w:rPr>
        <w:t>donošenja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objavljivanja</w:t>
      </w:r>
      <w:r w:rsidR="007D45F7">
        <w:rPr>
          <w:color w:val="000000"/>
        </w:rPr>
        <w:t xml:space="preserve"> </w:t>
      </w:r>
      <w:r>
        <w:rPr>
          <w:color w:val="000000"/>
        </w:rPr>
        <w:t>rešenja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registraciji</w:t>
      </w:r>
      <w:r w:rsidR="007D45F7">
        <w:rPr>
          <w:color w:val="000000"/>
        </w:rPr>
        <w:t>.</w:t>
      </w:r>
    </w:p>
    <w:p w:rsidR="007D45F7" w:rsidRDefault="002D5A42">
      <w:pPr>
        <w:spacing w:before="211" w:line="278" w:lineRule="auto"/>
        <w:ind w:firstLine="1421"/>
        <w:jc w:val="both"/>
        <w:rPr>
          <w:color w:val="000000"/>
        </w:rPr>
      </w:pPr>
      <w:r>
        <w:rPr>
          <w:color w:val="000000"/>
        </w:rPr>
        <w:t>Imajući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vidu</w:t>
      </w:r>
      <w:r w:rsidR="007D45F7">
        <w:rPr>
          <w:color w:val="000000"/>
        </w:rPr>
        <w:t xml:space="preserve"> </w:t>
      </w:r>
      <w:r>
        <w:rPr>
          <w:color w:val="000000"/>
        </w:rPr>
        <w:t>sve</w:t>
      </w:r>
      <w:r w:rsidR="007D45F7">
        <w:rPr>
          <w:color w:val="000000"/>
        </w:rPr>
        <w:t xml:space="preserve"> </w:t>
      </w:r>
      <w:r>
        <w:rPr>
          <w:color w:val="000000"/>
        </w:rPr>
        <w:t>navedeno</w:t>
      </w:r>
      <w:r w:rsidR="007D45F7">
        <w:rPr>
          <w:color w:val="000000"/>
        </w:rPr>
        <w:t xml:space="preserve">, </w:t>
      </w:r>
      <w:r>
        <w:rPr>
          <w:color w:val="000000"/>
        </w:rPr>
        <w:t>Odbor</w:t>
      </w:r>
      <w:r w:rsidR="007D45F7">
        <w:rPr>
          <w:color w:val="000000"/>
        </w:rPr>
        <w:t xml:space="preserve"> </w:t>
      </w:r>
      <w:r>
        <w:rPr>
          <w:color w:val="000000"/>
        </w:rPr>
        <w:t>je</w:t>
      </w:r>
      <w:r w:rsidR="007D45F7">
        <w:rPr>
          <w:color w:val="000000"/>
        </w:rPr>
        <w:t xml:space="preserve"> </w:t>
      </w:r>
      <w:r>
        <w:rPr>
          <w:color w:val="000000"/>
        </w:rPr>
        <w:t>mišljenja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 </w:t>
      </w:r>
      <w:r>
        <w:rPr>
          <w:color w:val="000000"/>
        </w:rPr>
        <w:t>su</w:t>
      </w:r>
      <w:r w:rsidR="007D45F7">
        <w:rPr>
          <w:color w:val="000000"/>
        </w:rPr>
        <w:t xml:space="preserve"> </w:t>
      </w:r>
      <w:r>
        <w:rPr>
          <w:color w:val="000000"/>
        </w:rPr>
        <w:t>odredabe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3. </w:t>
      </w:r>
      <w:r>
        <w:rPr>
          <w:color w:val="000000"/>
        </w:rPr>
        <w:t>tačka</w:t>
      </w:r>
      <w:r w:rsidR="007D45F7">
        <w:rPr>
          <w:color w:val="000000"/>
        </w:rPr>
        <w:t xml:space="preserve"> 3), </w:t>
      </w:r>
      <w:r>
        <w:rPr>
          <w:color w:val="000000"/>
        </w:rPr>
        <w:t>člana</w:t>
      </w:r>
      <w:r w:rsidR="007D45F7">
        <w:rPr>
          <w:color w:val="000000"/>
        </w:rPr>
        <w:t xml:space="preserve"> 14. </w:t>
      </w:r>
      <w:r>
        <w:rPr>
          <w:color w:val="000000"/>
        </w:rPr>
        <w:t>tač</w:t>
      </w:r>
      <w:r w:rsidR="007D45F7">
        <w:rPr>
          <w:color w:val="000000"/>
        </w:rPr>
        <w:t xml:space="preserve">. 5) </w:t>
      </w:r>
      <w:r>
        <w:rPr>
          <w:color w:val="000000"/>
        </w:rPr>
        <w:t>i</w:t>
      </w:r>
      <w:r w:rsidR="007D45F7">
        <w:rPr>
          <w:color w:val="000000"/>
        </w:rPr>
        <w:t xml:space="preserve"> 7)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člana</w:t>
      </w:r>
      <w:r w:rsidR="007D45F7">
        <w:rPr>
          <w:color w:val="000000"/>
        </w:rPr>
        <w:t xml:space="preserve"> 17. </w:t>
      </w:r>
      <w:r>
        <w:rPr>
          <w:color w:val="000000"/>
        </w:rPr>
        <w:t>stav</w:t>
      </w:r>
      <w:r w:rsidR="007D45F7">
        <w:rPr>
          <w:color w:val="000000"/>
        </w:rPr>
        <w:t xml:space="preserve"> 2.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o</w:t>
      </w:r>
      <w:r w:rsidR="007D45F7">
        <w:rPr>
          <w:color w:val="000000"/>
        </w:rPr>
        <w:t xml:space="preserve"> </w:t>
      </w:r>
      <w:r>
        <w:rPr>
          <w:color w:val="000000"/>
        </w:rPr>
        <w:t>postupku</w:t>
      </w:r>
      <w:r w:rsidR="007D45F7">
        <w:rPr>
          <w:color w:val="000000"/>
        </w:rPr>
        <w:t xml:space="preserve"> </w:t>
      </w:r>
      <w:r>
        <w:rPr>
          <w:color w:val="000000"/>
        </w:rPr>
        <w:t>registracije</w:t>
      </w:r>
      <w:r w:rsidR="007D45F7">
        <w:rPr>
          <w:color w:val="000000"/>
        </w:rPr>
        <w:t xml:space="preserve">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Agenciji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privredne</w:t>
      </w:r>
      <w:r w:rsidR="007D45F7">
        <w:rPr>
          <w:color w:val="000000"/>
        </w:rPr>
        <w:t xml:space="preserve"> </w:t>
      </w:r>
      <w:r>
        <w:rPr>
          <w:color w:val="000000"/>
        </w:rPr>
        <w:t>registre</w:t>
      </w:r>
      <w:r w:rsidR="007D45F7">
        <w:rPr>
          <w:color w:val="000000"/>
        </w:rPr>
        <w:t xml:space="preserve"> („</w:t>
      </w:r>
      <w:r>
        <w:rPr>
          <w:color w:val="000000"/>
        </w:rPr>
        <w:t>Službeni</w:t>
      </w:r>
      <w:r w:rsidR="007D45F7">
        <w:rPr>
          <w:color w:val="000000"/>
        </w:rPr>
        <w:t xml:space="preserve"> </w:t>
      </w:r>
      <w:r>
        <w:rPr>
          <w:color w:val="000000"/>
        </w:rPr>
        <w:t>glasnik</w:t>
      </w:r>
      <w:r w:rsidR="007D45F7">
        <w:rPr>
          <w:color w:val="000000"/>
        </w:rPr>
        <w:t xml:space="preserve"> </w:t>
      </w:r>
      <w:r>
        <w:rPr>
          <w:color w:val="000000"/>
        </w:rPr>
        <w:t>RS</w:t>
      </w:r>
      <w:r w:rsidR="007D45F7">
        <w:rPr>
          <w:color w:val="000000"/>
        </w:rPr>
        <w:t xml:space="preserve">", </w:t>
      </w:r>
      <w:r>
        <w:rPr>
          <w:color w:val="000000"/>
        </w:rPr>
        <w:t>br</w:t>
      </w:r>
      <w:r w:rsidR="007D45F7">
        <w:rPr>
          <w:color w:val="000000"/>
        </w:rPr>
        <w:t xml:space="preserve">. 99/11 </w:t>
      </w:r>
      <w:r>
        <w:rPr>
          <w:color w:val="000000"/>
        </w:rPr>
        <w:t>i</w:t>
      </w:r>
      <w:r w:rsidR="007D45F7">
        <w:rPr>
          <w:color w:val="000000"/>
        </w:rPr>
        <w:t xml:space="preserve"> 83/14) </w:t>
      </w:r>
      <w:r>
        <w:rPr>
          <w:color w:val="000000"/>
        </w:rPr>
        <w:t>u</w:t>
      </w:r>
      <w:r w:rsidR="007D45F7">
        <w:rPr>
          <w:color w:val="000000"/>
        </w:rPr>
        <w:t xml:space="preserve"> </w:t>
      </w:r>
      <w:r>
        <w:rPr>
          <w:color w:val="000000"/>
        </w:rPr>
        <w:t>saglasnosti</w:t>
      </w:r>
      <w:r w:rsidR="007D45F7">
        <w:rPr>
          <w:color w:val="000000"/>
        </w:rPr>
        <w:t xml:space="preserve"> </w:t>
      </w:r>
      <w:r>
        <w:rPr>
          <w:color w:val="000000"/>
        </w:rPr>
        <w:t>sa</w:t>
      </w:r>
      <w:r w:rsidR="007D45F7">
        <w:rPr>
          <w:color w:val="000000"/>
        </w:rPr>
        <w:t xml:space="preserve"> </w:t>
      </w:r>
      <w:r>
        <w:rPr>
          <w:color w:val="000000"/>
        </w:rPr>
        <w:t>Ustavom</w:t>
      </w:r>
      <w:r w:rsidR="007D45F7">
        <w:rPr>
          <w:color w:val="000000"/>
        </w:rPr>
        <w:t xml:space="preserve"> </w:t>
      </w:r>
      <w:r>
        <w:rPr>
          <w:color w:val="000000"/>
        </w:rPr>
        <w:t>i</w:t>
      </w:r>
      <w:r w:rsidR="007D45F7">
        <w:rPr>
          <w:color w:val="000000"/>
        </w:rPr>
        <w:t xml:space="preserve"> </w:t>
      </w:r>
      <w:r>
        <w:rPr>
          <w:color w:val="000000"/>
        </w:rPr>
        <w:t>da</w:t>
      </w:r>
      <w:r w:rsidR="007D45F7">
        <w:rPr>
          <w:color w:val="000000"/>
        </w:rPr>
        <w:t xml:space="preserve">, </w:t>
      </w:r>
      <w:r>
        <w:rPr>
          <w:color w:val="000000"/>
        </w:rPr>
        <w:t>s</w:t>
      </w:r>
      <w:r w:rsidR="007D45F7">
        <w:rPr>
          <w:color w:val="000000"/>
        </w:rPr>
        <w:t xml:space="preserve"> </w:t>
      </w:r>
      <w:r>
        <w:rPr>
          <w:color w:val="000000"/>
        </w:rPr>
        <w:t>obzirom</w:t>
      </w:r>
      <w:r w:rsidR="007D45F7">
        <w:rPr>
          <w:color w:val="000000"/>
        </w:rPr>
        <w:t xml:space="preserve"> </w:t>
      </w:r>
      <w:r>
        <w:rPr>
          <w:color w:val="000000"/>
        </w:rPr>
        <w:t>na</w:t>
      </w:r>
      <w:r w:rsidR="007D45F7">
        <w:rPr>
          <w:color w:val="000000"/>
        </w:rPr>
        <w:t xml:space="preserve"> </w:t>
      </w:r>
      <w:r>
        <w:rPr>
          <w:color w:val="000000"/>
        </w:rPr>
        <w:t>to</w:t>
      </w:r>
      <w:r w:rsidR="007D45F7">
        <w:rPr>
          <w:color w:val="000000"/>
        </w:rPr>
        <w:t xml:space="preserve">, </w:t>
      </w:r>
      <w:r>
        <w:rPr>
          <w:color w:val="000000"/>
        </w:rPr>
        <w:t>inicijativu</w:t>
      </w:r>
      <w:r w:rsidR="007D45F7">
        <w:rPr>
          <w:color w:val="000000"/>
        </w:rPr>
        <w:t xml:space="preserve"> </w:t>
      </w:r>
      <w:r>
        <w:rPr>
          <w:color w:val="000000"/>
        </w:rPr>
        <w:t>za</w:t>
      </w:r>
      <w:r w:rsidR="007D45F7">
        <w:rPr>
          <w:color w:val="000000"/>
        </w:rPr>
        <w:t xml:space="preserve"> </w:t>
      </w:r>
      <w:r>
        <w:rPr>
          <w:color w:val="000000"/>
        </w:rPr>
        <w:t>ocenu</w:t>
      </w:r>
      <w:r w:rsidR="007D45F7">
        <w:rPr>
          <w:color w:val="000000"/>
        </w:rPr>
        <w:t xml:space="preserve"> </w:t>
      </w:r>
      <w:r>
        <w:rPr>
          <w:color w:val="000000"/>
        </w:rPr>
        <w:t>ustavnosti</w:t>
      </w:r>
      <w:r w:rsidR="007D45F7">
        <w:rPr>
          <w:color w:val="000000"/>
        </w:rPr>
        <w:t xml:space="preserve"> </w:t>
      </w:r>
      <w:r>
        <w:rPr>
          <w:color w:val="000000"/>
        </w:rPr>
        <w:t>navedenih</w:t>
      </w:r>
      <w:r w:rsidR="007D45F7">
        <w:rPr>
          <w:color w:val="000000"/>
        </w:rPr>
        <w:t xml:space="preserve"> </w:t>
      </w:r>
      <w:r>
        <w:rPr>
          <w:color w:val="000000"/>
        </w:rPr>
        <w:t>članova</w:t>
      </w:r>
      <w:r w:rsidR="007D45F7">
        <w:rPr>
          <w:color w:val="000000"/>
        </w:rPr>
        <w:t xml:space="preserve"> </w:t>
      </w:r>
      <w:r>
        <w:rPr>
          <w:color w:val="000000"/>
        </w:rPr>
        <w:t>ovog</w:t>
      </w:r>
      <w:r w:rsidR="007D45F7">
        <w:rPr>
          <w:color w:val="000000"/>
        </w:rPr>
        <w:t xml:space="preserve"> </w:t>
      </w:r>
      <w:r>
        <w:rPr>
          <w:color w:val="000000"/>
        </w:rPr>
        <w:t>zakona</w:t>
      </w:r>
      <w:r w:rsidR="007D45F7">
        <w:rPr>
          <w:color w:val="000000"/>
        </w:rPr>
        <w:t xml:space="preserve"> </w:t>
      </w:r>
      <w:r>
        <w:rPr>
          <w:color w:val="000000"/>
        </w:rPr>
        <w:t>ne</w:t>
      </w:r>
      <w:r w:rsidR="007D45F7">
        <w:rPr>
          <w:color w:val="000000"/>
        </w:rPr>
        <w:t xml:space="preserve"> </w:t>
      </w:r>
      <w:r>
        <w:rPr>
          <w:color w:val="000000"/>
        </w:rPr>
        <w:t>treba</w:t>
      </w:r>
      <w:r w:rsidR="007D45F7">
        <w:rPr>
          <w:color w:val="000000"/>
        </w:rPr>
        <w:t xml:space="preserve"> </w:t>
      </w:r>
      <w:r>
        <w:rPr>
          <w:color w:val="000000"/>
        </w:rPr>
        <w:t>prihvatiti</w:t>
      </w:r>
      <w:r w:rsidR="007D45F7">
        <w:rPr>
          <w:color w:val="000000"/>
        </w:rPr>
        <w:t>.</w:t>
      </w:r>
    </w:p>
    <w:p w:rsidR="007D45F7" w:rsidRDefault="007D45F7">
      <w:pPr>
        <w:jc w:val="both"/>
      </w:pPr>
    </w:p>
    <w:p w:rsidR="007D45F7" w:rsidRDefault="007D45F7">
      <w:pPr>
        <w:jc w:val="both"/>
      </w:pPr>
    </w:p>
    <w:p w:rsidR="007D45F7" w:rsidRDefault="007D45F7">
      <w:pPr>
        <w:jc w:val="both"/>
      </w:pPr>
    </w:p>
    <w:p w:rsidR="007D45F7" w:rsidRDefault="007D45F7">
      <w:pPr>
        <w:widowControl w:val="0"/>
        <w:ind w:left="5760" w:firstLine="720"/>
        <w:jc w:val="both"/>
      </w:pPr>
      <w:r>
        <w:rPr>
          <w:rFonts w:ascii="Verdana" w:eastAsia="Verdana" w:hAnsi="Verdana" w:cs="Verdana"/>
        </w:rPr>
        <w:t xml:space="preserve">  </w:t>
      </w:r>
      <w:r w:rsidR="002D5A42">
        <w:t>PREDSEDNIK</w:t>
      </w:r>
    </w:p>
    <w:p w:rsidR="007D45F7" w:rsidRDefault="007D45F7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5F7" w:rsidRDefault="007D45F7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D5A42">
        <w:t>Đorđe</w:t>
      </w:r>
      <w:r>
        <w:t xml:space="preserve"> </w:t>
      </w:r>
      <w:r w:rsidR="002D5A42">
        <w:t>Komlenski</w:t>
      </w:r>
    </w:p>
    <w:p w:rsidR="00836082" w:rsidRDefault="002D5A42" w:rsidP="007D45F7"/>
    <w:sectPr w:rsidR="00836082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AD0"/>
    <w:multiLevelType w:val="multilevel"/>
    <w:tmpl w:val="EE64FC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D7"/>
    <w:rsid w:val="000E0555"/>
    <w:rsid w:val="001259DF"/>
    <w:rsid w:val="002176FC"/>
    <w:rsid w:val="00282F87"/>
    <w:rsid w:val="002D5A42"/>
    <w:rsid w:val="003050D3"/>
    <w:rsid w:val="00377887"/>
    <w:rsid w:val="005879E1"/>
    <w:rsid w:val="005C2DD7"/>
    <w:rsid w:val="006B614C"/>
    <w:rsid w:val="007D45F7"/>
    <w:rsid w:val="009F6240"/>
    <w:rsid w:val="00A04FBB"/>
    <w:rsid w:val="00A30102"/>
    <w:rsid w:val="00A81D1E"/>
    <w:rsid w:val="00B563F6"/>
    <w:rsid w:val="00C03C25"/>
    <w:rsid w:val="00CF5ADE"/>
    <w:rsid w:val="00D10997"/>
    <w:rsid w:val="00D20B1C"/>
    <w:rsid w:val="00DB2EE1"/>
    <w:rsid w:val="00DB31D2"/>
    <w:rsid w:val="00E872C0"/>
    <w:rsid w:val="00E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7D45F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7D45F7"/>
    <w:pPr>
      <w:widowControl w:val="0"/>
      <w:autoSpaceDE w:val="0"/>
      <w:autoSpaceDN w:val="0"/>
      <w:adjustRightInd w:val="0"/>
      <w:spacing w:line="282" w:lineRule="exact"/>
      <w:ind w:firstLine="730"/>
      <w:jc w:val="both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7D45F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7D45F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Normal"/>
    <w:uiPriority w:val="99"/>
    <w:rsid w:val="007D45F7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7D45F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7D45F7"/>
    <w:pPr>
      <w:widowControl w:val="0"/>
      <w:autoSpaceDE w:val="0"/>
      <w:autoSpaceDN w:val="0"/>
      <w:adjustRightInd w:val="0"/>
      <w:spacing w:line="282" w:lineRule="exact"/>
      <w:ind w:firstLine="730"/>
      <w:jc w:val="both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7D45F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7D45F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Normal"/>
    <w:uiPriority w:val="99"/>
    <w:rsid w:val="007D45F7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2017-11-13T10:57:00Z</dcterms:created>
  <dcterms:modified xsi:type="dcterms:W3CDTF">2017-11-13T10:57:00Z</dcterms:modified>
</cp:coreProperties>
</file>